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F5" w:rsidRDefault="008F6FF5" w:rsidP="008F6FF5">
      <w:pPr>
        <w:rPr>
          <w:color w:val="FF0000"/>
          <w:sz w:val="28"/>
        </w:rPr>
      </w:pPr>
      <w:r>
        <w:rPr>
          <w:sz w:val="28"/>
        </w:rPr>
        <w:t xml:space="preserve">          </w:t>
      </w:r>
      <w:r w:rsidR="00BA3BE6">
        <w:rPr>
          <w:color w:val="FF0000"/>
          <w:sz w:val="28"/>
        </w:rPr>
        <w:t xml:space="preserve"> </w:t>
      </w:r>
    </w:p>
    <w:p w:rsidR="008F6FF5" w:rsidRDefault="008F6FF5" w:rsidP="008F6FF5">
      <w:pPr>
        <w:pStyle w:val="Nagwek1"/>
        <w:rPr>
          <w:b/>
          <w:bCs/>
        </w:rPr>
      </w:pPr>
      <w:r>
        <w:rPr>
          <w:b/>
          <w:bCs/>
        </w:rPr>
        <w:t>SPECYFI</w:t>
      </w:r>
      <w:r w:rsidR="00353AB9">
        <w:rPr>
          <w:b/>
          <w:bCs/>
        </w:rPr>
        <w:t>KACJA ISTOTNYCH WARUNKÓW ZAMÓWIE</w:t>
      </w:r>
      <w:r>
        <w:rPr>
          <w:b/>
          <w:bCs/>
        </w:rPr>
        <w:t>NIA</w:t>
      </w:r>
    </w:p>
    <w:p w:rsidR="008F6FF5" w:rsidRDefault="008F6FF5" w:rsidP="008F6FF5">
      <w:pPr>
        <w:jc w:val="both"/>
        <w:rPr>
          <w:b/>
          <w:bCs/>
          <w:sz w:val="28"/>
        </w:rPr>
      </w:pPr>
    </w:p>
    <w:p w:rsidR="008F6FF5" w:rsidRDefault="008F6FF5" w:rsidP="008F6FF5">
      <w:pPr>
        <w:jc w:val="both"/>
      </w:pPr>
      <w:r>
        <w:rPr>
          <w:b/>
          <w:bCs/>
        </w:rPr>
        <w:t>PRZEDMIOT ZAMÓWIENIA:</w:t>
      </w:r>
    </w:p>
    <w:p w:rsidR="008F6FF5" w:rsidRDefault="008F6FF5" w:rsidP="008F6FF5">
      <w:pPr>
        <w:jc w:val="both"/>
      </w:pPr>
      <w:r>
        <w:t>Ubezpieczenie mienia ko</w:t>
      </w:r>
      <w:r w:rsidR="00BA3BE6">
        <w:t>munalnego Gminy Kiernozia w 20</w:t>
      </w:r>
      <w:r w:rsidR="00D26378">
        <w:t>1</w:t>
      </w:r>
      <w:r w:rsidR="009F2489">
        <w:t>5</w:t>
      </w:r>
      <w:r>
        <w:t xml:space="preserve"> roku</w:t>
      </w:r>
      <w:r w:rsidR="00AE1077">
        <w:t xml:space="preserve"> (</w:t>
      </w:r>
      <w:r w:rsidR="00BA3BE6">
        <w:t>od 1 stycznia 201</w:t>
      </w:r>
      <w:r w:rsidR="00D46EC7">
        <w:t>6</w:t>
      </w:r>
      <w:r w:rsidR="00BA3BE6">
        <w:t>r. do 31 grudnia 201</w:t>
      </w:r>
      <w:r w:rsidR="00D46EC7">
        <w:t>6</w:t>
      </w:r>
      <w:r w:rsidR="00BA3BE6">
        <w:t>r.).</w:t>
      </w:r>
    </w:p>
    <w:p w:rsidR="008F6FF5" w:rsidRPr="00BA3BE6" w:rsidRDefault="008F6FF5" w:rsidP="008F6FF5">
      <w:pPr>
        <w:pStyle w:val="Nagwek2"/>
        <w:rPr>
          <w:i w:val="0"/>
          <w:caps/>
          <w:sz w:val="24"/>
          <w:szCs w:val="24"/>
        </w:rPr>
      </w:pPr>
      <w:r w:rsidRPr="00BA3BE6">
        <w:rPr>
          <w:i w:val="0"/>
          <w:caps/>
          <w:sz w:val="24"/>
          <w:szCs w:val="24"/>
        </w:rPr>
        <w:t>I. Z</w:t>
      </w:r>
      <w:r w:rsidR="00BA3BE6" w:rsidRPr="00BA3BE6">
        <w:rPr>
          <w:i w:val="0"/>
          <w:sz w:val="24"/>
          <w:szCs w:val="24"/>
        </w:rPr>
        <w:t>amawiający</w:t>
      </w:r>
      <w:r w:rsidRPr="00BA3BE6">
        <w:rPr>
          <w:i w:val="0"/>
          <w:caps/>
          <w:sz w:val="24"/>
          <w:szCs w:val="24"/>
        </w:rPr>
        <w:t xml:space="preserve"> </w:t>
      </w:r>
    </w:p>
    <w:p w:rsidR="008F6FF5" w:rsidRDefault="00DA4156" w:rsidP="008F6FF5">
      <w:pPr>
        <w:jc w:val="both"/>
      </w:pPr>
      <w:r>
        <w:t>Urząd Gminy w Kiernozi</w:t>
      </w:r>
    </w:p>
    <w:p w:rsidR="008F6FF5" w:rsidRDefault="008F6FF5" w:rsidP="008F6FF5">
      <w:pPr>
        <w:jc w:val="both"/>
      </w:pPr>
      <w:r>
        <w:t>99-412 Kiernozia</w:t>
      </w:r>
    </w:p>
    <w:p w:rsidR="008F6FF5" w:rsidRDefault="009F7C1C" w:rsidP="008F6FF5">
      <w:pPr>
        <w:jc w:val="both"/>
      </w:pPr>
      <w:r>
        <w:t>Ul. Sobocka 1A</w:t>
      </w:r>
    </w:p>
    <w:p w:rsidR="008F6FF5" w:rsidRDefault="008F6FF5" w:rsidP="008F6FF5">
      <w:pPr>
        <w:jc w:val="both"/>
      </w:pPr>
      <w:r>
        <w:t>tel.</w:t>
      </w:r>
      <w:r w:rsidR="0037253D">
        <w:t xml:space="preserve"> </w:t>
      </w:r>
      <w:proofErr w:type="spellStart"/>
      <w:r>
        <w:t>fax</w:t>
      </w:r>
      <w:proofErr w:type="spellEnd"/>
      <w:r>
        <w:t>: 024/ 2779080</w:t>
      </w:r>
    </w:p>
    <w:p w:rsidR="00932A0C" w:rsidRDefault="008F6FF5" w:rsidP="008F6FF5">
      <w:pPr>
        <w:pStyle w:val="Nagwek2"/>
        <w:rPr>
          <w:rFonts w:ascii="Times New Roman" w:hAnsi="Times New Roman"/>
          <w:i w:val="0"/>
          <w:sz w:val="24"/>
          <w:szCs w:val="24"/>
        </w:rPr>
      </w:pPr>
      <w:r w:rsidRPr="00932A0C">
        <w:rPr>
          <w:rFonts w:ascii="Times New Roman" w:hAnsi="Times New Roman"/>
          <w:i w:val="0"/>
          <w:sz w:val="24"/>
          <w:szCs w:val="24"/>
        </w:rPr>
        <w:t xml:space="preserve">II. </w:t>
      </w:r>
      <w:r w:rsidR="00932A0C" w:rsidRPr="00932A0C">
        <w:rPr>
          <w:rFonts w:ascii="Times New Roman" w:hAnsi="Times New Roman"/>
          <w:i w:val="0"/>
          <w:sz w:val="24"/>
          <w:szCs w:val="24"/>
        </w:rPr>
        <w:t>Wykaz  jednostek, których mi</w:t>
      </w:r>
      <w:r w:rsidR="0053125A">
        <w:rPr>
          <w:rFonts w:ascii="Times New Roman" w:hAnsi="Times New Roman"/>
          <w:i w:val="0"/>
          <w:sz w:val="24"/>
          <w:szCs w:val="24"/>
        </w:rPr>
        <w:t>e</w:t>
      </w:r>
      <w:r w:rsidR="00932A0C" w:rsidRPr="00932A0C">
        <w:rPr>
          <w:rFonts w:ascii="Times New Roman" w:hAnsi="Times New Roman"/>
          <w:i w:val="0"/>
          <w:sz w:val="24"/>
          <w:szCs w:val="24"/>
        </w:rPr>
        <w:t>nie podlega ubezpieczeniu</w:t>
      </w:r>
      <w:r w:rsidR="00932A0C">
        <w:rPr>
          <w:rFonts w:ascii="Times New Roman" w:hAnsi="Times New Roman"/>
          <w:i w:val="0"/>
          <w:sz w:val="24"/>
          <w:szCs w:val="24"/>
        </w:rPr>
        <w:t>:</w:t>
      </w:r>
    </w:p>
    <w:p w:rsidR="008F6FF5" w:rsidRDefault="00932A0C" w:rsidP="00932A0C">
      <w:pPr>
        <w:pStyle w:val="Nagwek2"/>
        <w:numPr>
          <w:ilvl w:val="0"/>
          <w:numId w:val="7"/>
        </w:numPr>
        <w:ind w:left="284" w:hanging="284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Urząd Gminy w Kiernozi, ul. Sobocka 1A</w:t>
      </w:r>
    </w:p>
    <w:p w:rsidR="00932A0C" w:rsidRDefault="00E96C1A" w:rsidP="00932A0C">
      <w:pPr>
        <w:numPr>
          <w:ilvl w:val="0"/>
          <w:numId w:val="7"/>
        </w:numPr>
        <w:ind w:left="284" w:hanging="284"/>
      </w:pPr>
      <w:r>
        <w:t>S</w:t>
      </w:r>
      <w:r w:rsidR="0053125A">
        <w:t>tacja</w:t>
      </w:r>
      <w:r w:rsidR="00932A0C">
        <w:t xml:space="preserve"> </w:t>
      </w:r>
      <w:r>
        <w:t>U</w:t>
      </w:r>
      <w:r w:rsidR="00932A0C">
        <w:t xml:space="preserve">zdatniania </w:t>
      </w:r>
      <w:r>
        <w:t>W</w:t>
      </w:r>
      <w:r w:rsidR="00932A0C">
        <w:t>ody w Chruślach</w:t>
      </w:r>
      <w:r w:rsidR="00414CFE">
        <w:t xml:space="preserve"> </w:t>
      </w:r>
      <w:r w:rsidR="00932A0C">
        <w:t xml:space="preserve"> </w:t>
      </w:r>
      <w:r w:rsidR="00414CFE">
        <w:t xml:space="preserve">i </w:t>
      </w:r>
      <w:r w:rsidR="00932A0C">
        <w:t>Woli Stępowskiej</w:t>
      </w:r>
    </w:p>
    <w:p w:rsidR="00932A0C" w:rsidRDefault="00932A0C" w:rsidP="00932A0C">
      <w:pPr>
        <w:numPr>
          <w:ilvl w:val="0"/>
          <w:numId w:val="7"/>
        </w:numPr>
        <w:ind w:left="284" w:hanging="284"/>
      </w:pPr>
      <w:r>
        <w:t>Gminny Ośrodek Pomocy Społecznej ul. Sobocka 1A</w:t>
      </w:r>
      <w:r w:rsidR="00B94741">
        <w:t xml:space="preserve">, Kiernozia 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 xml:space="preserve">Szkoła Podstawowa im. T. Kościuszki, ul. Ogrodowa 4B, Kiernozia 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 xml:space="preserve">Gimnazjum im. H. Sienkiewicza, ul. Ogrodowa 4B, Kiernozia 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>Przedszkole Samorządowe , ul. Ogrodowa 5, Kiernozia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>Gminna Biblioteka</w:t>
      </w:r>
      <w:r w:rsidR="00DA4156">
        <w:t xml:space="preserve"> Publiczna</w:t>
      </w:r>
      <w:r>
        <w:t xml:space="preserve"> w Kiernozi , ul. Sobocka 1 A</w:t>
      </w:r>
    </w:p>
    <w:p w:rsidR="00B94741" w:rsidRDefault="00B94741" w:rsidP="00932A0C">
      <w:pPr>
        <w:numPr>
          <w:ilvl w:val="0"/>
          <w:numId w:val="7"/>
        </w:numPr>
        <w:ind w:left="284" w:hanging="284"/>
      </w:pPr>
      <w:r>
        <w:t>Gminny Ośrodek Kultury w Kiernozi, ul. Sobocka 1A</w:t>
      </w:r>
    </w:p>
    <w:p w:rsidR="00B94741" w:rsidRDefault="00B94741" w:rsidP="00B94741">
      <w:pPr>
        <w:numPr>
          <w:ilvl w:val="0"/>
          <w:numId w:val="7"/>
        </w:numPr>
        <w:ind w:left="284" w:hanging="284"/>
      </w:pPr>
      <w:r>
        <w:t>Jednostki Ochotniczych Straży Pożarnych na terenie gminy Kiernozia ( 9 jednostek)</w:t>
      </w:r>
    </w:p>
    <w:p w:rsidR="00DA4156" w:rsidRDefault="00B94741" w:rsidP="00B94741">
      <w:pPr>
        <w:numPr>
          <w:ilvl w:val="0"/>
          <w:numId w:val="7"/>
        </w:numPr>
        <w:ind w:left="426" w:hanging="426"/>
      </w:pPr>
      <w:r>
        <w:t xml:space="preserve">Ludowy Klub Sportowy, ul. Krzywe Koło 22, Kiernozia </w:t>
      </w:r>
    </w:p>
    <w:p w:rsidR="00B94741" w:rsidRDefault="00DA4156" w:rsidP="00B94741">
      <w:pPr>
        <w:numPr>
          <w:ilvl w:val="0"/>
          <w:numId w:val="7"/>
        </w:numPr>
        <w:ind w:left="426" w:hanging="426"/>
      </w:pPr>
      <w:r>
        <w:t xml:space="preserve">Mienie jednostek zgodnie z zakresem swojej działalności może być wykorzystywane poza miejscem siedziby ( </w:t>
      </w:r>
      <w:proofErr w:type="spellStart"/>
      <w:r>
        <w:t>np</w:t>
      </w:r>
      <w:proofErr w:type="spellEnd"/>
      <w:r>
        <w:t>: sprzęt OSP, GOK itp. )</w:t>
      </w:r>
      <w:r w:rsidR="00B94741">
        <w:t xml:space="preserve"> </w:t>
      </w:r>
    </w:p>
    <w:p w:rsidR="0053125A" w:rsidRDefault="0053125A" w:rsidP="00B94741">
      <w:pPr>
        <w:numPr>
          <w:ilvl w:val="0"/>
          <w:numId w:val="7"/>
        </w:numPr>
        <w:ind w:left="426" w:hanging="426"/>
      </w:pPr>
      <w:r>
        <w:t>Oczyszczalnia ścieków w Kiernozi</w:t>
      </w:r>
    </w:p>
    <w:p w:rsidR="00FA038E" w:rsidRDefault="00FA038E" w:rsidP="00B94741">
      <w:pPr>
        <w:numPr>
          <w:ilvl w:val="0"/>
          <w:numId w:val="7"/>
        </w:numPr>
        <w:ind w:left="426" w:hanging="426"/>
      </w:pPr>
      <w:r>
        <w:t>Boisko wielofunkcyjne w Kiernozi</w:t>
      </w:r>
    </w:p>
    <w:p w:rsidR="009F2489" w:rsidRDefault="009F2489" w:rsidP="00B94741">
      <w:pPr>
        <w:numPr>
          <w:ilvl w:val="0"/>
          <w:numId w:val="7"/>
        </w:numPr>
        <w:ind w:left="426" w:hanging="426"/>
      </w:pPr>
      <w:r>
        <w:t>Bieżnia i plac zabaw w</w:t>
      </w:r>
      <w:r w:rsidR="00D46EC7">
        <w:t xml:space="preserve"> </w:t>
      </w:r>
      <w:r>
        <w:t>Kiernozi</w:t>
      </w:r>
    </w:p>
    <w:p w:rsidR="00245C1A" w:rsidRDefault="00245C1A" w:rsidP="00B94741">
      <w:pPr>
        <w:numPr>
          <w:ilvl w:val="0"/>
          <w:numId w:val="7"/>
        </w:numPr>
        <w:ind w:left="426" w:hanging="426"/>
      </w:pPr>
      <w:r>
        <w:t>Siłownia zewnętrzna</w:t>
      </w:r>
    </w:p>
    <w:p w:rsidR="0053125A" w:rsidRPr="00932A0C" w:rsidRDefault="0053125A" w:rsidP="00B94741">
      <w:pPr>
        <w:numPr>
          <w:ilvl w:val="0"/>
          <w:numId w:val="7"/>
        </w:numPr>
        <w:ind w:left="426" w:hanging="426"/>
      </w:pPr>
      <w:r>
        <w:t>Obiekty budowlane zgodnie z załącznikiem Nr 1</w:t>
      </w:r>
    </w:p>
    <w:p w:rsidR="00BA3BE6" w:rsidRPr="00932A0C" w:rsidRDefault="00BA3BE6" w:rsidP="00BA3BE6"/>
    <w:p w:rsidR="008F6FF5" w:rsidRDefault="0053222E" w:rsidP="0053222E">
      <w:pPr>
        <w:jc w:val="both"/>
        <w:rPr>
          <w:b/>
          <w:bCs/>
        </w:rPr>
      </w:pPr>
      <w:r w:rsidRPr="0053222E">
        <w:rPr>
          <w:b/>
        </w:rPr>
        <w:t>III.</w:t>
      </w:r>
      <w:r>
        <w:rPr>
          <w:b/>
          <w:bCs/>
        </w:rPr>
        <w:t xml:space="preserve"> </w:t>
      </w:r>
      <w:r w:rsidR="008F6FF5">
        <w:rPr>
          <w:b/>
          <w:bCs/>
        </w:rPr>
        <w:t>Zakres ubezpiec</w:t>
      </w:r>
      <w:r>
        <w:rPr>
          <w:b/>
          <w:bCs/>
        </w:rPr>
        <w:t>zenia</w:t>
      </w:r>
      <w:r w:rsidR="008F6FF5">
        <w:rPr>
          <w:b/>
          <w:bCs/>
        </w:rPr>
        <w:t>:</w:t>
      </w:r>
    </w:p>
    <w:p w:rsidR="008F6FF5" w:rsidRDefault="00F50A45" w:rsidP="00F50A45">
      <w:pPr>
        <w:numPr>
          <w:ilvl w:val="0"/>
          <w:numId w:val="9"/>
        </w:numPr>
        <w:ind w:left="284" w:hanging="284"/>
        <w:jc w:val="both"/>
      </w:pPr>
      <w:r>
        <w:t>Ubezpieczenie odpowiedzialności cywilnej (dotyczy wszystkich jednostek podległych ubezpieczeniu)</w:t>
      </w:r>
      <w:r w:rsidR="00E2213A">
        <w:t>.</w:t>
      </w:r>
    </w:p>
    <w:p w:rsidR="00E2213A" w:rsidRDefault="00E2213A" w:rsidP="00E2213A">
      <w:pPr>
        <w:ind w:left="284"/>
        <w:jc w:val="both"/>
      </w:pPr>
      <w:r>
        <w:t>Podstawowa suma gwarancyjna na jedno i wszystkie zdarzenia – 200 000,0 zł (dwieście tysięcy zł)</w:t>
      </w:r>
    </w:p>
    <w:p w:rsidR="00E2213A" w:rsidRDefault="00E2213A" w:rsidP="00E2213A">
      <w:pPr>
        <w:ind w:left="284"/>
        <w:jc w:val="both"/>
      </w:pPr>
      <w:r>
        <w:t>Zakres ubezpieczenia OC</w:t>
      </w:r>
      <w:r w:rsidR="00C76E2D">
        <w:t>:</w:t>
      </w:r>
    </w:p>
    <w:p w:rsidR="00C76E2D" w:rsidRDefault="00C76E2D" w:rsidP="00C76E2D">
      <w:pPr>
        <w:numPr>
          <w:ilvl w:val="0"/>
          <w:numId w:val="10"/>
        </w:numPr>
        <w:jc w:val="both"/>
      </w:pPr>
      <w:r>
        <w:t>Odpowiedzialność cywilna na szkody wyrządzone na terenie RP w związku prowadzoną działalnością i posiadanym mieniem ruchomym i nieruchomym w tym odpowiedzialność  z następstw szkód  związanych z przeniesienia ognia.</w:t>
      </w:r>
    </w:p>
    <w:p w:rsidR="00C76E2D" w:rsidRDefault="009B6E9C" w:rsidP="00C76E2D">
      <w:pPr>
        <w:numPr>
          <w:ilvl w:val="0"/>
          <w:numId w:val="10"/>
        </w:numPr>
        <w:jc w:val="both"/>
      </w:pPr>
      <w:r>
        <w:t>Koszty wynagrodzenia rzeczoznawców powołanych przez ubezpieczyciela lub za jego zgodą w celu ustalenia okoliczności i rozmiaru szkody.</w:t>
      </w:r>
    </w:p>
    <w:p w:rsidR="009B6E9C" w:rsidRDefault="009B6E9C" w:rsidP="00C76E2D">
      <w:pPr>
        <w:numPr>
          <w:ilvl w:val="0"/>
          <w:numId w:val="10"/>
        </w:numPr>
        <w:jc w:val="both"/>
      </w:pPr>
      <w:r>
        <w:t>Koszty obrony sądowej przed roszczeniami poszkodowanych w sporze cywilnym prowadzonym zgodnie z zaleceniami ubezpieczyciela.</w:t>
      </w:r>
    </w:p>
    <w:p w:rsidR="009B6E9C" w:rsidRDefault="009B6E9C" w:rsidP="009B6E9C">
      <w:pPr>
        <w:jc w:val="both"/>
      </w:pPr>
      <w:r>
        <w:t xml:space="preserve">    Zakres ubezpieczenia OC zawiera również:</w:t>
      </w:r>
    </w:p>
    <w:p w:rsidR="009B6E9C" w:rsidRDefault="00D57D25" w:rsidP="009B6E9C">
      <w:pPr>
        <w:numPr>
          <w:ilvl w:val="0"/>
          <w:numId w:val="15"/>
        </w:numPr>
        <w:ind w:left="993" w:hanging="426"/>
        <w:jc w:val="both"/>
      </w:pPr>
      <w:r>
        <w:t>Odpowiedzialność</w:t>
      </w:r>
      <w:r w:rsidR="002E3908">
        <w:t xml:space="preserve"> z tytułu organizacji imprez niezależnie od miejsca imprezy tj. przestrzeń otwarta lub zamknięta, rodzaju imprezy, liczby uczestników itp. w zakresie nie objętym obowiązkowym ubezpieczeniem, w tym szkody powstałe w czasie pokazu sztucznych ogni, suma gwarancyjna na jedno i wszystkie zdarzenia 100 000, 0 zł (sto tysięcy zł) (</w:t>
      </w:r>
      <w:proofErr w:type="spellStart"/>
      <w:r w:rsidR="002E3908">
        <w:t>podlimit</w:t>
      </w:r>
      <w:proofErr w:type="spellEnd"/>
      <w:r w:rsidR="002E3908">
        <w:t>).</w:t>
      </w:r>
    </w:p>
    <w:p w:rsidR="009E3229" w:rsidRDefault="00E275CD" w:rsidP="009E3229">
      <w:pPr>
        <w:numPr>
          <w:ilvl w:val="0"/>
          <w:numId w:val="15"/>
        </w:numPr>
        <w:ind w:left="993" w:hanging="426"/>
        <w:jc w:val="both"/>
      </w:pPr>
      <w:r>
        <w:lastRenderedPageBreak/>
        <w:t>Odpowiedzialność za szkody wyrządzone z tytułu wszelkich zdarzeń związanych z administrowaniem i utrzymaniem w należytym stanie placów zabaw, obiektów rekreacyjno-sportowych raz świetlic,</w:t>
      </w:r>
      <w:r w:rsidRPr="00E275CD">
        <w:t xml:space="preserve"> </w:t>
      </w:r>
      <w:r>
        <w:t>suma gwarancyjna na jedno i wszystkie zdarzenia 100 000, 0 zł (sto tysięcy zł) (</w:t>
      </w:r>
      <w:proofErr w:type="spellStart"/>
      <w:r>
        <w:t>podlimit</w:t>
      </w:r>
      <w:proofErr w:type="spellEnd"/>
      <w:r>
        <w:t>).</w:t>
      </w:r>
    </w:p>
    <w:p w:rsidR="00E275CD" w:rsidRDefault="00E275CD" w:rsidP="009B6E9C">
      <w:pPr>
        <w:numPr>
          <w:ilvl w:val="0"/>
          <w:numId w:val="15"/>
        </w:numPr>
        <w:ind w:left="993" w:hanging="426"/>
        <w:jc w:val="both"/>
      </w:pPr>
      <w:r>
        <w:t xml:space="preserve">Odpowiedzialność cywilna pracodawcy za następstwa wypadków przy pracy </w:t>
      </w:r>
      <w:r w:rsidR="007F6B18">
        <w:t xml:space="preserve">         (</w:t>
      </w:r>
      <w:r>
        <w:t>niezależnie od formy zatrudnienia, w</w:t>
      </w:r>
      <w:r w:rsidR="009E3229">
        <w:t xml:space="preserve"> tym woluntariuszy, praktykantów, stażystów, osób skierowanych</w:t>
      </w:r>
      <w:r w:rsidR="007F6B18">
        <w:t xml:space="preserve"> </w:t>
      </w:r>
      <w:r>
        <w:t>do wykonania prac społecznie użytecznych na mocy wyroku sądu oraz osobą skierowanym do wykonywania pracy przez Urząd Pracy (pracownicy publiczni i interwencyjni)</w:t>
      </w:r>
      <w:r w:rsidR="007F6B18">
        <w:t>, suma gwarancyjna na jedno i wszystkie zdarzenia 100 000, 0 zł (sto tysięcy zł) (</w:t>
      </w:r>
      <w:proofErr w:type="spellStart"/>
      <w:r w:rsidR="007F6B18">
        <w:t>podlimit</w:t>
      </w:r>
      <w:proofErr w:type="spellEnd"/>
      <w:r w:rsidR="007F6B18">
        <w:t>).</w:t>
      </w:r>
    </w:p>
    <w:p w:rsidR="007F6B18" w:rsidRDefault="007F6B18" w:rsidP="009B6E9C">
      <w:pPr>
        <w:numPr>
          <w:ilvl w:val="0"/>
          <w:numId w:val="15"/>
        </w:numPr>
        <w:ind w:left="993" w:hanging="426"/>
        <w:jc w:val="both"/>
      </w:pPr>
      <w:r>
        <w:t>Odpowiedzialność za szkody powstałe w wyniku awarii urządzeń wodociągowych, kanalizacyjnych i centralno-ogrzewania, suma gwarancyjna na jedno i wszystkie zdarzenia 100 000, 0 zł (sto tysięcy zł) (</w:t>
      </w:r>
      <w:proofErr w:type="spellStart"/>
      <w:r>
        <w:t>podlimit</w:t>
      </w:r>
      <w:proofErr w:type="spellEnd"/>
      <w:r>
        <w:t>).</w:t>
      </w:r>
    </w:p>
    <w:p w:rsidR="007F6B18" w:rsidRDefault="007F6B18" w:rsidP="009B6E9C">
      <w:pPr>
        <w:numPr>
          <w:ilvl w:val="0"/>
          <w:numId w:val="15"/>
        </w:numPr>
        <w:ind w:left="993" w:hanging="426"/>
        <w:jc w:val="both"/>
      </w:pPr>
      <w:r>
        <w:t>Odpowiedzialność za szkody wyrządzone w związku z administrowaniem i utrzymywaniem w należnym stanie sieci dróg (łączna długość – 85,8 km), suma gwarancyjna na jedno i wszystkie zdarzenia 50 000, 0 zł (pięćdziesiąt tysięcy zł) (</w:t>
      </w:r>
      <w:proofErr w:type="spellStart"/>
      <w:r>
        <w:t>podlimit</w:t>
      </w:r>
      <w:proofErr w:type="spellEnd"/>
      <w:r>
        <w:t>).</w:t>
      </w:r>
    </w:p>
    <w:p w:rsidR="00D53C02" w:rsidRDefault="00D53C02" w:rsidP="00D53C02">
      <w:pPr>
        <w:ind w:left="993"/>
        <w:jc w:val="both"/>
      </w:pPr>
    </w:p>
    <w:p w:rsidR="002B78FC" w:rsidRDefault="002B78FC" w:rsidP="002B78FC">
      <w:pPr>
        <w:numPr>
          <w:ilvl w:val="0"/>
          <w:numId w:val="9"/>
        </w:numPr>
        <w:ind w:left="426" w:hanging="426"/>
        <w:jc w:val="both"/>
        <w:rPr>
          <w:u w:val="single"/>
        </w:rPr>
      </w:pPr>
      <w:r w:rsidRPr="002B78FC">
        <w:rPr>
          <w:u w:val="single"/>
        </w:rPr>
        <w:t>Ubezpieczenie mienia od kradzieży z włamaniem i rabunku (ubezpieczenie dotyczy wszystkich jednostek Gminy)</w:t>
      </w:r>
    </w:p>
    <w:p w:rsidR="00D53C02" w:rsidRPr="00D53C02" w:rsidRDefault="00D53C02" w:rsidP="00D53C02">
      <w:pPr>
        <w:ind w:left="426"/>
        <w:jc w:val="both"/>
      </w:pPr>
      <w:r w:rsidRPr="00D53C02">
        <w:t xml:space="preserve">Zakres </w:t>
      </w:r>
      <w:r>
        <w:t>ubezpieczenia obejmuje:</w:t>
      </w:r>
    </w:p>
    <w:p w:rsidR="00D53C02" w:rsidRDefault="00D53C02" w:rsidP="00D53C02">
      <w:pPr>
        <w:numPr>
          <w:ilvl w:val="0"/>
          <w:numId w:val="16"/>
        </w:numPr>
        <w:ind w:left="993" w:hanging="426"/>
        <w:jc w:val="both"/>
      </w:pPr>
      <w:r w:rsidRPr="00D53C02">
        <w:t>Kradzież</w:t>
      </w:r>
      <w:r>
        <w:t xml:space="preserve"> z włamaniem – rozumianą  jako zabór mienia z zamkniętego lokalu po usunięciu przy pomocy siły lub narzędzi</w:t>
      </w:r>
      <w:r w:rsidR="00F941E1">
        <w:t>,</w:t>
      </w:r>
      <w:r>
        <w:t xml:space="preserve"> istniejących zabezpieczeń lub zabór mienia z lokalu w którym sprawca ukrył się przed jego zamknięciem i pozostawił ślady mogące stanowić dowód jego wykrycia.</w:t>
      </w:r>
    </w:p>
    <w:p w:rsidR="00D53C02" w:rsidRDefault="00D53C02" w:rsidP="00D53C02">
      <w:pPr>
        <w:numPr>
          <w:ilvl w:val="0"/>
          <w:numId w:val="16"/>
        </w:numPr>
        <w:ind w:left="993" w:hanging="426"/>
        <w:jc w:val="both"/>
      </w:pPr>
      <w:r>
        <w:t>Rabunek – zabór mienia z użyciem przemocy fizycznej lub groźby jej użycia wobec ubezpieczającego, osób działających w jego imieniu lub przez niego zatrudnionych albo po zmuszeniu przemocą fizyczną lub groźbą osoby posiadającej klucze do otwarcia lokalu albo po otwarciu lokalu kluczami zrabowanymi.</w:t>
      </w:r>
    </w:p>
    <w:p w:rsidR="005E70E4" w:rsidRDefault="005E70E4" w:rsidP="00D53C02">
      <w:pPr>
        <w:numPr>
          <w:ilvl w:val="0"/>
          <w:numId w:val="16"/>
        </w:numPr>
        <w:ind w:left="993" w:hanging="426"/>
        <w:jc w:val="both"/>
      </w:pPr>
      <w:r>
        <w:t>Wandalizm – rozumiany jako umyślne uszkodzenie</w:t>
      </w:r>
      <w:r w:rsidR="008F5F07">
        <w:t xml:space="preserve"> lub zniszczenie ubezpieczonego mienia przez osoby trzecie (także bez kradzieży z włamaniem lub rabunku)</w:t>
      </w:r>
    </w:p>
    <w:p w:rsidR="00AF48EA" w:rsidRDefault="00AF48EA" w:rsidP="008F5F07">
      <w:pPr>
        <w:jc w:val="both"/>
        <w:rPr>
          <w:b/>
        </w:rPr>
      </w:pPr>
    </w:p>
    <w:p w:rsidR="008F5F07" w:rsidRPr="00AF48EA" w:rsidRDefault="008F5F07" w:rsidP="00AF48EA">
      <w:pPr>
        <w:ind w:firstLine="567"/>
        <w:jc w:val="both"/>
        <w:rPr>
          <w:b/>
        </w:rPr>
      </w:pPr>
      <w:r w:rsidRPr="00AF48EA">
        <w:rPr>
          <w:b/>
        </w:rPr>
        <w:t>Należne odszkodowani</w:t>
      </w:r>
      <w:r w:rsidR="00AF48EA">
        <w:rPr>
          <w:b/>
        </w:rPr>
        <w:t>e</w:t>
      </w:r>
      <w:r w:rsidRPr="00AF48EA">
        <w:rPr>
          <w:b/>
        </w:rPr>
        <w:t xml:space="preserve"> wypłacane jest zgodnie z klauzulą likwidacyjną i zwiększon</w:t>
      </w:r>
      <w:r w:rsidR="009E3229">
        <w:rPr>
          <w:b/>
        </w:rPr>
        <w:t>e</w:t>
      </w:r>
      <w:r w:rsidRPr="00AF48EA">
        <w:rPr>
          <w:b/>
        </w:rPr>
        <w:t xml:space="preserve"> </w:t>
      </w:r>
      <w:r w:rsidR="009E3229">
        <w:rPr>
          <w:b/>
        </w:rPr>
        <w:t>o</w:t>
      </w:r>
      <w:r w:rsidRPr="00AF48EA">
        <w:rPr>
          <w:b/>
        </w:rPr>
        <w:t xml:space="preserve"> koszty napraw wszelkich elementów zabezpieczających uszkodzonych lu</w:t>
      </w:r>
      <w:r w:rsidR="00E36D81">
        <w:rPr>
          <w:b/>
        </w:rPr>
        <w:t>b zniszczonych podczas włamania. ( limit kosztów napraw 5 tys. zł)</w:t>
      </w:r>
    </w:p>
    <w:p w:rsidR="008F5F07" w:rsidRDefault="008F5F07" w:rsidP="008F5F07">
      <w:pPr>
        <w:jc w:val="both"/>
      </w:pPr>
    </w:p>
    <w:p w:rsidR="008F5F07" w:rsidRPr="008F5F07" w:rsidRDefault="008F5F07" w:rsidP="008F5F07">
      <w:pPr>
        <w:jc w:val="both"/>
        <w:rPr>
          <w:b/>
          <w:u w:val="single"/>
        </w:rPr>
      </w:pPr>
      <w:r w:rsidRPr="008F5F07">
        <w:rPr>
          <w:b/>
          <w:u w:val="single"/>
        </w:rPr>
        <w:t>III.</w:t>
      </w:r>
      <w:r>
        <w:rPr>
          <w:b/>
          <w:u w:val="single"/>
        </w:rPr>
        <w:t xml:space="preserve"> </w:t>
      </w:r>
      <w:r w:rsidRPr="008F5F07">
        <w:rPr>
          <w:b/>
          <w:u w:val="single"/>
        </w:rPr>
        <w:t>Urządzenia i wyposażenia;</w:t>
      </w:r>
    </w:p>
    <w:p w:rsidR="008F5F07" w:rsidRDefault="008F5F07" w:rsidP="008F5F07">
      <w:pPr>
        <w:ind w:firstLine="708"/>
        <w:jc w:val="both"/>
      </w:pPr>
      <w:r w:rsidRPr="008F5F07">
        <w:t>System ubezpieczenia</w:t>
      </w:r>
      <w:r>
        <w:t>: na pierwsze ryzyko z konsumpcją sumy ubezpieczenia</w:t>
      </w:r>
      <w:r w:rsidR="00AF48EA">
        <w:t>.</w:t>
      </w:r>
    </w:p>
    <w:p w:rsidR="00AF48EA" w:rsidRDefault="00AF48EA" w:rsidP="008F5F07">
      <w:pPr>
        <w:ind w:firstLine="708"/>
        <w:jc w:val="both"/>
      </w:pPr>
      <w:r>
        <w:t>- suma ubezpieczenia: 50 tys. zł</w:t>
      </w:r>
    </w:p>
    <w:p w:rsidR="00AF48EA" w:rsidRDefault="00AF48EA" w:rsidP="00AF48EA">
      <w:pPr>
        <w:jc w:val="both"/>
      </w:pPr>
    </w:p>
    <w:p w:rsidR="00AF48EA" w:rsidRPr="00AF48EA" w:rsidRDefault="00AF48EA" w:rsidP="00AF48EA">
      <w:pPr>
        <w:jc w:val="both"/>
        <w:rPr>
          <w:b/>
          <w:u w:val="single"/>
        </w:rPr>
      </w:pPr>
      <w:r w:rsidRPr="00AF48EA">
        <w:rPr>
          <w:b/>
          <w:u w:val="single"/>
        </w:rPr>
        <w:t>IV. Mienie pracownicze i uczniowski</w:t>
      </w:r>
      <w:r w:rsidR="00F941E1">
        <w:rPr>
          <w:b/>
          <w:u w:val="single"/>
        </w:rPr>
        <w:t>e</w:t>
      </w:r>
      <w:r>
        <w:rPr>
          <w:b/>
          <w:u w:val="single"/>
        </w:rPr>
        <w:t>:</w:t>
      </w:r>
    </w:p>
    <w:p w:rsidR="00AF48EA" w:rsidRDefault="00AF48EA" w:rsidP="00AF48EA">
      <w:pPr>
        <w:ind w:firstLine="708"/>
        <w:jc w:val="both"/>
      </w:pPr>
      <w:r w:rsidRPr="008F5F07">
        <w:t>System ubezpieczenia</w:t>
      </w:r>
      <w:r>
        <w:t>: na pierwsze ryzyko z konsumpcją sumy ubezpieczenia.</w:t>
      </w:r>
    </w:p>
    <w:p w:rsidR="00AF48EA" w:rsidRDefault="00AF48EA" w:rsidP="00AF48EA">
      <w:pPr>
        <w:ind w:firstLine="708"/>
        <w:jc w:val="both"/>
      </w:pPr>
      <w:r>
        <w:t xml:space="preserve">- suma ubezpieczenia: 10 tys. </w:t>
      </w:r>
      <w:r w:rsidR="00F94AE5">
        <w:t>z</w:t>
      </w:r>
      <w:r>
        <w:t>ł</w:t>
      </w:r>
    </w:p>
    <w:p w:rsidR="00F94AE5" w:rsidRDefault="00F94AE5" w:rsidP="00AF48EA">
      <w:pPr>
        <w:ind w:firstLine="708"/>
        <w:jc w:val="both"/>
      </w:pPr>
    </w:p>
    <w:p w:rsidR="002266F7" w:rsidRDefault="00F94AE5" w:rsidP="00F94AE5">
      <w:pPr>
        <w:jc w:val="both"/>
      </w:pPr>
      <w:r w:rsidRPr="00F94AE5">
        <w:rPr>
          <w:b/>
          <w:u w:val="single"/>
        </w:rPr>
        <w:t>V. W</w:t>
      </w:r>
      <w:r w:rsidR="002266F7">
        <w:rPr>
          <w:b/>
          <w:u w:val="single"/>
        </w:rPr>
        <w:t>artości pieniężne:</w:t>
      </w:r>
    </w:p>
    <w:p w:rsidR="002266F7" w:rsidRDefault="002266F7" w:rsidP="002266F7">
      <w:pPr>
        <w:ind w:left="709" w:hanging="1"/>
        <w:jc w:val="both"/>
      </w:pPr>
      <w:r w:rsidRPr="008F5F07">
        <w:t>System ubezpieczenia</w:t>
      </w:r>
      <w:r>
        <w:t xml:space="preserve">: na pierwsze ryzyko z konsumpcją sumy ubezpieczenia </w:t>
      </w:r>
    </w:p>
    <w:p w:rsidR="002266F7" w:rsidRDefault="002266F7" w:rsidP="002266F7">
      <w:pPr>
        <w:ind w:left="709" w:hanging="1"/>
        <w:jc w:val="both"/>
      </w:pPr>
      <w:r>
        <w:t>od kradzieży z włamaniem.</w:t>
      </w:r>
    </w:p>
    <w:p w:rsidR="002266F7" w:rsidRDefault="00580E0E" w:rsidP="002266F7">
      <w:pPr>
        <w:ind w:firstLine="708"/>
        <w:jc w:val="both"/>
      </w:pPr>
      <w:r>
        <w:t>- suma ubezpieczenia: 10</w:t>
      </w:r>
      <w:r w:rsidR="002266F7">
        <w:t>0 tys. zł</w:t>
      </w:r>
    </w:p>
    <w:p w:rsidR="002266F7" w:rsidRDefault="002266F7" w:rsidP="002266F7">
      <w:pPr>
        <w:jc w:val="both"/>
      </w:pPr>
      <w:r>
        <w:t xml:space="preserve">            Od rabunku w lokalu.</w:t>
      </w:r>
    </w:p>
    <w:p w:rsidR="002266F7" w:rsidRDefault="002266F7" w:rsidP="002266F7">
      <w:pPr>
        <w:jc w:val="both"/>
      </w:pPr>
      <w:r>
        <w:tab/>
        <w:t>- suma ubezpieczenia: 50 tys. zł</w:t>
      </w:r>
    </w:p>
    <w:p w:rsidR="002266F7" w:rsidRDefault="002266F7" w:rsidP="002266F7">
      <w:pPr>
        <w:jc w:val="both"/>
      </w:pPr>
      <w:r>
        <w:tab/>
        <w:t>Od rabunku w transporcie na terenie RP.</w:t>
      </w:r>
    </w:p>
    <w:p w:rsidR="002266F7" w:rsidRDefault="002266F7" w:rsidP="002266F7">
      <w:pPr>
        <w:jc w:val="both"/>
      </w:pPr>
      <w:r>
        <w:lastRenderedPageBreak/>
        <w:tab/>
        <w:t>- suma ubezpieczenia: 50 tys. zł</w:t>
      </w:r>
    </w:p>
    <w:p w:rsidR="002266F7" w:rsidRDefault="002266F7" w:rsidP="002266F7">
      <w:pPr>
        <w:jc w:val="both"/>
      </w:pPr>
    </w:p>
    <w:p w:rsidR="002266F7" w:rsidRDefault="002266F7" w:rsidP="002266F7">
      <w:pPr>
        <w:jc w:val="both"/>
        <w:rPr>
          <w:b/>
          <w:u w:val="single"/>
        </w:rPr>
      </w:pPr>
      <w:r w:rsidRPr="002266F7">
        <w:rPr>
          <w:b/>
          <w:u w:val="single"/>
        </w:rPr>
        <w:t>VI. Ubezpieczenie od kradzieży zwykłej</w:t>
      </w:r>
      <w:r>
        <w:rPr>
          <w:b/>
          <w:u w:val="single"/>
        </w:rPr>
        <w:t>:</w:t>
      </w:r>
    </w:p>
    <w:p w:rsidR="002266F7" w:rsidRDefault="002266F7" w:rsidP="002266F7">
      <w:pPr>
        <w:jc w:val="both"/>
      </w:pPr>
      <w:r>
        <w:tab/>
        <w:t>System ubezpieczenia:</w:t>
      </w:r>
      <w:r w:rsidR="000101CC">
        <w:t xml:space="preserve"> na pierwsze ryzyko z konsumpcją</w:t>
      </w:r>
      <w:r>
        <w:t>.</w:t>
      </w:r>
    </w:p>
    <w:p w:rsidR="002266F7" w:rsidRPr="002266F7" w:rsidRDefault="002266F7" w:rsidP="004447FF">
      <w:pPr>
        <w:ind w:left="709" w:hanging="709"/>
        <w:jc w:val="both"/>
      </w:pPr>
      <w:r>
        <w:t xml:space="preserve">           Przedmiot ubezpieczenia: środki trwałe i wyposażenie ( m</w:t>
      </w:r>
      <w:r w:rsidR="004447FF">
        <w:t>.</w:t>
      </w:r>
      <w:r>
        <w:t>in.</w:t>
      </w:r>
      <w:r w:rsidR="004447FF">
        <w:t xml:space="preserve"> włazy do studzienek kanalizacyjnych)</w:t>
      </w:r>
    </w:p>
    <w:p w:rsidR="002266F7" w:rsidRDefault="00E36D81" w:rsidP="00F94AE5">
      <w:pPr>
        <w:jc w:val="both"/>
      </w:pPr>
      <w:r>
        <w:tab/>
        <w:t>- suma ubezpieczenia: 5</w:t>
      </w:r>
      <w:r w:rsidR="004447FF">
        <w:t xml:space="preserve"> tys. zł</w:t>
      </w:r>
    </w:p>
    <w:p w:rsidR="000101CC" w:rsidRDefault="000101CC" w:rsidP="00F94AE5">
      <w:pPr>
        <w:jc w:val="both"/>
      </w:pPr>
    </w:p>
    <w:p w:rsidR="004447FF" w:rsidRPr="005E7021" w:rsidRDefault="005E7021" w:rsidP="00F94AE5">
      <w:pPr>
        <w:jc w:val="both"/>
        <w:rPr>
          <w:b/>
          <w:u w:val="single"/>
        </w:rPr>
      </w:pPr>
      <w:r w:rsidRPr="005E7021">
        <w:rPr>
          <w:b/>
          <w:u w:val="single"/>
        </w:rPr>
        <w:t xml:space="preserve">VII. </w:t>
      </w:r>
      <w:r w:rsidR="004447FF" w:rsidRPr="005E7021">
        <w:rPr>
          <w:b/>
          <w:u w:val="single"/>
        </w:rPr>
        <w:t>Ubezpieczenie szyb od stłuczenia ( dotyczy wszystkich jednostek).</w:t>
      </w:r>
    </w:p>
    <w:p w:rsidR="004447FF" w:rsidRDefault="004447FF" w:rsidP="00F94AE5">
      <w:pPr>
        <w:jc w:val="both"/>
      </w:pPr>
      <w:r>
        <w:t>Przedmiot ubezpieczenia: stłuczenie i uszkodzenie szyb i innych przedmiotów znajdujących się wewnątrz i na zewnątrz budynków jednostek wymienionych w specyfikacji.</w:t>
      </w:r>
    </w:p>
    <w:p w:rsidR="004447FF" w:rsidRDefault="004447FF" w:rsidP="00F94AE5">
      <w:pPr>
        <w:jc w:val="both"/>
      </w:pPr>
      <w:r>
        <w:t>Zakres ubezpieczenia obejmuje również koszty transportu i w uzasadnionych przypadkach – ustawienia rusztowań, bądź najmu odpowiedniego sprzętu.</w:t>
      </w:r>
    </w:p>
    <w:p w:rsidR="004447FF" w:rsidRDefault="004447FF" w:rsidP="00F94AE5">
      <w:pPr>
        <w:jc w:val="both"/>
      </w:pPr>
      <w:r>
        <w:t>W przypadku stłuczenia i uszkodzenia szyb lub innych przedmiotów Ubezpieczony nie ma obowiązku każdorazowo zgłaszania zdarzenia organowi ścigania.</w:t>
      </w:r>
    </w:p>
    <w:p w:rsidR="004447FF" w:rsidRDefault="004447FF" w:rsidP="00F94AE5">
      <w:pPr>
        <w:jc w:val="both"/>
      </w:pPr>
      <w:r>
        <w:t>Likwidacja szkód bez oględzin Ubezpieczyciela, na podstawie własnej  dokumentacji fotograficznej oraz protokołu szkody sporządzonego przez Ubezpieczonego.</w:t>
      </w:r>
    </w:p>
    <w:p w:rsidR="004447FF" w:rsidRDefault="004447FF" w:rsidP="00F94AE5">
      <w:pPr>
        <w:jc w:val="both"/>
      </w:pPr>
      <w:r>
        <w:t xml:space="preserve">        System ubezpieczenia: na pierwsze ryzyko z konsumpcją sumy ubezpieczenia</w:t>
      </w:r>
    </w:p>
    <w:p w:rsidR="004447FF" w:rsidRDefault="004447FF" w:rsidP="00F94AE5">
      <w:pPr>
        <w:jc w:val="both"/>
      </w:pPr>
      <w:r>
        <w:t xml:space="preserve">        - suma ubezpieczenia: </w:t>
      </w:r>
      <w:r w:rsidR="00E02744">
        <w:t>1</w:t>
      </w:r>
      <w:r>
        <w:t>0 tys. zł</w:t>
      </w:r>
    </w:p>
    <w:p w:rsidR="00942399" w:rsidRDefault="00942399" w:rsidP="00F94AE5">
      <w:pPr>
        <w:jc w:val="both"/>
      </w:pPr>
    </w:p>
    <w:p w:rsidR="00942399" w:rsidRDefault="00942399" w:rsidP="00F94AE5">
      <w:pPr>
        <w:jc w:val="both"/>
        <w:rPr>
          <w:b/>
          <w:u w:val="single"/>
        </w:rPr>
      </w:pPr>
      <w:r w:rsidRPr="00942399">
        <w:rPr>
          <w:b/>
          <w:u w:val="single"/>
        </w:rPr>
        <w:t>VI</w:t>
      </w:r>
      <w:r w:rsidR="005E7021">
        <w:rPr>
          <w:b/>
          <w:u w:val="single"/>
        </w:rPr>
        <w:t>I</w:t>
      </w:r>
      <w:r w:rsidRPr="00942399">
        <w:rPr>
          <w:b/>
          <w:u w:val="single"/>
        </w:rPr>
        <w:t>I.  Ubezpieczenie jednostek Gminy (wszystkich)</w:t>
      </w:r>
    </w:p>
    <w:p w:rsidR="00942399" w:rsidRPr="00614D51" w:rsidRDefault="00942399" w:rsidP="00942399">
      <w:pPr>
        <w:numPr>
          <w:ilvl w:val="0"/>
          <w:numId w:val="17"/>
        </w:numPr>
        <w:ind w:left="284" w:hanging="284"/>
        <w:jc w:val="both"/>
        <w:rPr>
          <w:u w:val="single"/>
        </w:rPr>
      </w:pPr>
      <w:r w:rsidRPr="00614D51">
        <w:rPr>
          <w:u w:val="single"/>
        </w:rPr>
        <w:t>Ubezpieczenie  mienia od ognia i innych zdarzeń losowych.</w:t>
      </w:r>
    </w:p>
    <w:p w:rsidR="00942399" w:rsidRPr="00614D51" w:rsidRDefault="00942399" w:rsidP="00942399">
      <w:pPr>
        <w:ind w:left="284"/>
        <w:jc w:val="both"/>
      </w:pPr>
      <w:r w:rsidRPr="00614D51">
        <w:t>Zakres ubezpieczenia</w:t>
      </w:r>
      <w:r w:rsidR="00614D51">
        <w:t>:</w:t>
      </w:r>
    </w:p>
    <w:p w:rsidR="00942399" w:rsidRDefault="00942399" w:rsidP="00942399">
      <w:pPr>
        <w:numPr>
          <w:ilvl w:val="0"/>
          <w:numId w:val="18"/>
        </w:numPr>
        <w:jc w:val="both"/>
      </w:pPr>
      <w:r>
        <w:t>Pożar, uderzenie pioruna, wybuch, upadek statku powietrznego.</w:t>
      </w:r>
    </w:p>
    <w:p w:rsidR="00942399" w:rsidRDefault="00942399" w:rsidP="00942399">
      <w:pPr>
        <w:numPr>
          <w:ilvl w:val="0"/>
          <w:numId w:val="18"/>
        </w:numPr>
        <w:jc w:val="both"/>
      </w:pPr>
      <w:r>
        <w:t>Huragan, deszcz nawalny, śnieg, powódź</w:t>
      </w:r>
      <w:r w:rsidR="000805D0">
        <w:t>, grad, zapadanie lub osuwani ziemi, zalanie przez wydostanie się cieczy lub pary z urządzeń wodno-kanalizacyjnych lub  technologicznych, dym, uderzenie pojazdu.</w:t>
      </w:r>
    </w:p>
    <w:p w:rsidR="000805D0" w:rsidRDefault="001B4F6D" w:rsidP="00942399">
      <w:pPr>
        <w:numPr>
          <w:ilvl w:val="0"/>
          <w:numId w:val="18"/>
        </w:numPr>
        <w:jc w:val="both"/>
      </w:pPr>
      <w:r>
        <w:t>Koszty zabezpieczenia ubezpieczonego mienia przed bezpośrednim zagrożeniem ze strony zdarzenia losowego objętego ubezpieczeniem, koszty akcji ratowniczej, koszty uprzątnięcia pozostałości po szkodzie.</w:t>
      </w:r>
    </w:p>
    <w:p w:rsidR="008123BD" w:rsidRDefault="008123BD" w:rsidP="00942399">
      <w:pPr>
        <w:numPr>
          <w:ilvl w:val="0"/>
          <w:numId w:val="18"/>
        </w:numPr>
        <w:jc w:val="both"/>
      </w:pPr>
      <w:r>
        <w:t>Dewastację rozumianą jako umyślne uszkodzenie lub zniszczenie ubezpieczonego mienia przez osoby trzecie,  bez kradzieży z włamaniem lub rabunku.</w:t>
      </w:r>
    </w:p>
    <w:p w:rsidR="008123BD" w:rsidRDefault="008123BD" w:rsidP="008123BD">
      <w:pPr>
        <w:ind w:left="1004"/>
        <w:jc w:val="both"/>
      </w:pPr>
      <w:r>
        <w:t>Ryzykiem dewastacji objęte są również elementy  budynków oraz lokali</w:t>
      </w:r>
      <w:r w:rsidR="000101CC">
        <w:t>,</w:t>
      </w:r>
      <w:r>
        <w:t xml:space="preserve"> którymi zarządza </w:t>
      </w:r>
      <w:r w:rsidR="00E35338">
        <w:t>G</w:t>
      </w:r>
      <w:r>
        <w:t>m</w:t>
      </w:r>
      <w:r w:rsidR="00580E0E">
        <w:t xml:space="preserve">ina, także w przypadku kiedy </w:t>
      </w:r>
      <w:r>
        <w:t xml:space="preserve"> znajduj</w:t>
      </w:r>
      <w:r w:rsidR="000101CC">
        <w:t>e się tam mienie</w:t>
      </w:r>
      <w:r>
        <w:t xml:space="preserve"> nie </w:t>
      </w:r>
      <w:r w:rsidR="00E35338">
        <w:t>należące</w:t>
      </w:r>
      <w:r>
        <w:t xml:space="preserve"> do </w:t>
      </w:r>
      <w:r w:rsidR="00E35338">
        <w:t>G</w:t>
      </w:r>
      <w:r>
        <w:t>miny</w:t>
      </w:r>
      <w:r w:rsidR="00E35338">
        <w:t>.</w:t>
      </w:r>
    </w:p>
    <w:p w:rsidR="00E35338" w:rsidRDefault="00E35338" w:rsidP="00E35338">
      <w:pPr>
        <w:jc w:val="both"/>
      </w:pPr>
      <w:r>
        <w:t xml:space="preserve">    </w:t>
      </w:r>
    </w:p>
    <w:p w:rsidR="00E35338" w:rsidRPr="00EA3C01" w:rsidRDefault="00E35338" w:rsidP="00E35338">
      <w:pPr>
        <w:jc w:val="both"/>
        <w:rPr>
          <w:u w:val="single"/>
        </w:rPr>
      </w:pPr>
      <w:r w:rsidRPr="00EA3C01">
        <w:rPr>
          <w:u w:val="single"/>
        </w:rPr>
        <w:t>Budynki i budowle</w:t>
      </w:r>
    </w:p>
    <w:p w:rsidR="00E35338" w:rsidRDefault="00E35338" w:rsidP="00E35338">
      <w:pPr>
        <w:jc w:val="both"/>
      </w:pPr>
      <w:r>
        <w:t>Rodzaj wartości: wartość księgowa brutto</w:t>
      </w:r>
    </w:p>
    <w:p w:rsidR="00E35338" w:rsidRDefault="00E35338" w:rsidP="00E35338">
      <w:pPr>
        <w:jc w:val="both"/>
      </w:pPr>
      <w:r>
        <w:t>System ubezpieczenia: na sumy stałe.</w:t>
      </w:r>
    </w:p>
    <w:p w:rsidR="00E35338" w:rsidRDefault="00E35338" w:rsidP="00E35338">
      <w:pPr>
        <w:jc w:val="both"/>
      </w:pPr>
      <w:r>
        <w:t xml:space="preserve">Suma ubezpieczenia: </w:t>
      </w:r>
      <w:r w:rsidR="00AB52BC">
        <w:t xml:space="preserve">7 061 886,01 </w:t>
      </w:r>
      <w:r w:rsidR="005D7D9F" w:rsidRPr="00AB52BC">
        <w:t>zł</w:t>
      </w:r>
    </w:p>
    <w:p w:rsidR="00E35338" w:rsidRDefault="00E35338" w:rsidP="00E35338">
      <w:pPr>
        <w:jc w:val="both"/>
      </w:pPr>
      <w:r>
        <w:t>Wykaz budynków i budowli stanowi załącznik do specyfikacji.</w:t>
      </w:r>
    </w:p>
    <w:p w:rsidR="00580E0E" w:rsidRDefault="00580E0E" w:rsidP="00E35338">
      <w:pPr>
        <w:jc w:val="both"/>
      </w:pPr>
      <w:r>
        <w:t xml:space="preserve">Wyposażenie Oczyszczalni Ścieków – suma ubezpieczenia: </w:t>
      </w:r>
      <w:r w:rsidRPr="00AB52BC">
        <w:t>2 884 310,25 zł</w:t>
      </w:r>
    </w:p>
    <w:p w:rsidR="00E35338" w:rsidRDefault="00E35338" w:rsidP="00E35338">
      <w:pPr>
        <w:jc w:val="both"/>
      </w:pPr>
    </w:p>
    <w:p w:rsidR="00E35338" w:rsidRPr="00EA3C01" w:rsidRDefault="009C7134" w:rsidP="00E35338">
      <w:pPr>
        <w:jc w:val="both"/>
        <w:rPr>
          <w:u w:val="single"/>
        </w:rPr>
      </w:pPr>
      <w:r>
        <w:rPr>
          <w:u w:val="single"/>
        </w:rPr>
        <w:t xml:space="preserve">Pozostałe środki trwałe-wyposażenie </w:t>
      </w:r>
    </w:p>
    <w:p w:rsidR="00D52458" w:rsidRDefault="00D52458" w:rsidP="00D52458">
      <w:pPr>
        <w:jc w:val="both"/>
      </w:pPr>
      <w:r>
        <w:t>Rodzaj wartości: wartość księgowa brutto</w:t>
      </w:r>
    </w:p>
    <w:p w:rsidR="00D52458" w:rsidRDefault="00D52458" w:rsidP="00D52458">
      <w:pPr>
        <w:jc w:val="both"/>
      </w:pPr>
      <w:r>
        <w:t>System ubezpieczenia: na sumy stałe.</w:t>
      </w:r>
    </w:p>
    <w:p w:rsidR="00D52458" w:rsidRDefault="00AE1077" w:rsidP="00D52458">
      <w:pPr>
        <w:jc w:val="both"/>
      </w:pPr>
      <w:r>
        <w:t xml:space="preserve">Suma ubezpieczenia: </w:t>
      </w:r>
      <w:r w:rsidR="00AB52BC">
        <w:t>870 496,88 zł</w:t>
      </w:r>
    </w:p>
    <w:p w:rsidR="00D52458" w:rsidRDefault="00D52458" w:rsidP="00D52458">
      <w:pPr>
        <w:jc w:val="both"/>
      </w:pPr>
      <w:r>
        <w:t>Wykaz urządzeń i wyposażenia stanowi załącznik do specyfikacji.</w:t>
      </w:r>
    </w:p>
    <w:p w:rsidR="00EA3C01" w:rsidRPr="00EA3C01" w:rsidRDefault="009C7134" w:rsidP="00D52458">
      <w:pPr>
        <w:jc w:val="both"/>
        <w:rPr>
          <w:u w:val="single"/>
        </w:rPr>
      </w:pPr>
      <w:r>
        <w:rPr>
          <w:u w:val="single"/>
        </w:rPr>
        <w:t>Zbiory biblioteczne</w:t>
      </w:r>
    </w:p>
    <w:p w:rsidR="00EA3C01" w:rsidRDefault="00EA3C01" w:rsidP="00EA3C01">
      <w:pPr>
        <w:jc w:val="both"/>
      </w:pPr>
      <w:r>
        <w:t>Rodzaj wartości: wartość księgowa brutto</w:t>
      </w:r>
    </w:p>
    <w:p w:rsidR="00EA3C01" w:rsidRDefault="00EA3C01" w:rsidP="00EA3C01">
      <w:pPr>
        <w:jc w:val="both"/>
      </w:pPr>
      <w:r>
        <w:t>System ubezpieczenia: na sumy stałe.</w:t>
      </w:r>
    </w:p>
    <w:p w:rsidR="00EA3C01" w:rsidRDefault="00EA3C01" w:rsidP="00EA3C01">
      <w:pPr>
        <w:jc w:val="both"/>
      </w:pPr>
      <w:r>
        <w:t xml:space="preserve">Suma ubezpieczenia: </w:t>
      </w:r>
      <w:r w:rsidR="003D1679">
        <w:t>2</w:t>
      </w:r>
      <w:r w:rsidR="00BD7A87">
        <w:t>41</w:t>
      </w:r>
      <w:r w:rsidR="003D1679">
        <w:t> </w:t>
      </w:r>
      <w:r w:rsidR="00BD7A87">
        <w:t>455</w:t>
      </w:r>
      <w:r w:rsidR="003D1679">
        <w:t>,56</w:t>
      </w:r>
      <w:r w:rsidRPr="003D1679">
        <w:t xml:space="preserve"> zł</w:t>
      </w:r>
    </w:p>
    <w:p w:rsidR="00EA3C01" w:rsidRDefault="00EA3C01" w:rsidP="00EA3C01">
      <w:pPr>
        <w:jc w:val="both"/>
      </w:pPr>
      <w:r>
        <w:lastRenderedPageBreak/>
        <w:t>Wykaz urządzeń i wyposażenia przenośnego stanowi załącznik do specyfikacji.</w:t>
      </w:r>
    </w:p>
    <w:p w:rsidR="00EA3C01" w:rsidRDefault="00EA3C01" w:rsidP="00D52458">
      <w:pPr>
        <w:jc w:val="both"/>
        <w:rPr>
          <w:u w:val="single"/>
        </w:rPr>
      </w:pPr>
    </w:p>
    <w:p w:rsidR="00EA3C01" w:rsidRPr="00EA3C01" w:rsidRDefault="00EA3C01" w:rsidP="00D52458">
      <w:pPr>
        <w:jc w:val="both"/>
        <w:rPr>
          <w:u w:val="single"/>
        </w:rPr>
      </w:pPr>
      <w:r w:rsidRPr="00EA3C01">
        <w:rPr>
          <w:u w:val="single"/>
        </w:rPr>
        <w:t xml:space="preserve">Nakłady adaptacyjne (wszystkie </w:t>
      </w:r>
      <w:r w:rsidR="00D46EC7" w:rsidRPr="00EA3C01">
        <w:rPr>
          <w:u w:val="single"/>
        </w:rPr>
        <w:t>jednostki</w:t>
      </w:r>
      <w:r w:rsidRPr="00EA3C01">
        <w:rPr>
          <w:u w:val="single"/>
        </w:rPr>
        <w:t>)</w:t>
      </w:r>
    </w:p>
    <w:p w:rsidR="00EA3C01" w:rsidRDefault="00EA3C01" w:rsidP="00D52458">
      <w:pPr>
        <w:jc w:val="both"/>
      </w:pPr>
      <w:r>
        <w:t>System ubezpieczenia: na pierwsze ryzyko z konsumpcją sumy ubezpieczenia</w:t>
      </w:r>
    </w:p>
    <w:p w:rsidR="00EA3C01" w:rsidRDefault="00EA3C01" w:rsidP="00D52458">
      <w:pPr>
        <w:jc w:val="both"/>
      </w:pPr>
      <w:r>
        <w:t>Rodzaj wartości: szacunkowa wartość odtworzeniowa</w:t>
      </w:r>
    </w:p>
    <w:p w:rsidR="00EA3C01" w:rsidRPr="00EA3C01" w:rsidRDefault="00EA3C01" w:rsidP="00D52458">
      <w:pPr>
        <w:jc w:val="both"/>
      </w:pPr>
      <w:r>
        <w:t>Suma ubezpieczenia – 50 tys. zł</w:t>
      </w:r>
    </w:p>
    <w:p w:rsidR="004447FF" w:rsidRPr="00EA3C01" w:rsidRDefault="00EA3C01" w:rsidP="00F94AE5">
      <w:pPr>
        <w:jc w:val="both"/>
        <w:rPr>
          <w:u w:val="single"/>
        </w:rPr>
      </w:pPr>
      <w:r w:rsidRPr="00EA3C01">
        <w:rPr>
          <w:u w:val="single"/>
        </w:rPr>
        <w:t>Gotówka ( dotyczy Urzędu Gminy)</w:t>
      </w:r>
    </w:p>
    <w:p w:rsidR="000101CC" w:rsidRDefault="00EA3C01" w:rsidP="00F94AE5">
      <w:pPr>
        <w:jc w:val="both"/>
      </w:pPr>
      <w:r w:rsidRPr="00EA3C01">
        <w:t>System ubezpieczenia: na pierwsze ryzyko z konsumpcją sumy ubezpieczenia</w:t>
      </w:r>
      <w:r>
        <w:t>.</w:t>
      </w:r>
    </w:p>
    <w:p w:rsidR="00614D51" w:rsidRDefault="00EA3C01" w:rsidP="00F94AE5">
      <w:pPr>
        <w:jc w:val="both"/>
      </w:pPr>
      <w:r>
        <w:t>Suma ubezpieczenia: 50 tys. zł</w:t>
      </w:r>
    </w:p>
    <w:p w:rsidR="000101CC" w:rsidRDefault="000101CC" w:rsidP="00F94AE5">
      <w:pPr>
        <w:jc w:val="both"/>
      </w:pPr>
    </w:p>
    <w:p w:rsidR="007B6F40" w:rsidRDefault="00614D51" w:rsidP="00614D51">
      <w:pPr>
        <w:numPr>
          <w:ilvl w:val="0"/>
          <w:numId w:val="17"/>
        </w:numPr>
        <w:ind w:left="284" w:hanging="284"/>
        <w:jc w:val="both"/>
        <w:rPr>
          <w:u w:val="single"/>
        </w:rPr>
      </w:pPr>
      <w:r w:rsidRPr="00614D51">
        <w:rPr>
          <w:u w:val="single"/>
        </w:rPr>
        <w:t>Ubezpieczenie sprzętu elektronicznego od szkód materialnych</w:t>
      </w:r>
    </w:p>
    <w:p w:rsidR="00614D51" w:rsidRPr="00614D51" w:rsidRDefault="00614D51" w:rsidP="00614D51">
      <w:pPr>
        <w:ind w:left="284"/>
        <w:jc w:val="both"/>
      </w:pPr>
      <w:r w:rsidRPr="00614D51">
        <w:t>Zakres ubezpieczenia</w:t>
      </w:r>
      <w:r>
        <w:t xml:space="preserve"> obejmuje następujące ryzyko i koszty</w:t>
      </w:r>
      <w:r w:rsidR="006A6465">
        <w:t xml:space="preserve"> -</w:t>
      </w:r>
    </w:p>
    <w:p w:rsidR="004447FF" w:rsidRDefault="006A6465" w:rsidP="006A6465">
      <w:pPr>
        <w:ind w:left="284" w:firstLine="686"/>
        <w:jc w:val="both"/>
      </w:pPr>
      <w:r>
        <w:t>Wszelkie szkody materialne polegające na utracie przedmiotu ubezpieczenia, jego uszkodzeniu lub zniszczeniu wskutek nieprzewidziane i niezależnej od ubezpieczającego przyczyny</w:t>
      </w:r>
      <w:r w:rsidR="00194606">
        <w:t>,</w:t>
      </w:r>
      <w:r>
        <w:t xml:space="preserve"> a w szczególności:</w:t>
      </w:r>
    </w:p>
    <w:p w:rsidR="006A6465" w:rsidRDefault="006A6465" w:rsidP="006A6465">
      <w:pPr>
        <w:numPr>
          <w:ilvl w:val="0"/>
          <w:numId w:val="21"/>
        </w:numPr>
        <w:ind w:left="709" w:hanging="425"/>
        <w:jc w:val="both"/>
      </w:pPr>
      <w:r>
        <w:t>Działanie człowieka tj. niewłaściwe użytkowanie, nieostrożność, zaniedbanie, błędna obsług</w:t>
      </w:r>
      <w:r w:rsidR="00194606">
        <w:t>a</w:t>
      </w:r>
      <w:r>
        <w:t>, świadome i celowe zniszczenie przez osoby trzecie.</w:t>
      </w:r>
    </w:p>
    <w:p w:rsidR="006A6465" w:rsidRDefault="006A6465" w:rsidP="006A6465">
      <w:pPr>
        <w:numPr>
          <w:ilvl w:val="0"/>
          <w:numId w:val="21"/>
        </w:numPr>
        <w:ind w:left="709" w:hanging="425"/>
        <w:jc w:val="both"/>
      </w:pPr>
      <w:r>
        <w:t>Kradzież z włamaniem i rabunek, wandalizm.</w:t>
      </w:r>
    </w:p>
    <w:p w:rsidR="006A6465" w:rsidRDefault="006A6465" w:rsidP="006A6465">
      <w:pPr>
        <w:numPr>
          <w:ilvl w:val="0"/>
          <w:numId w:val="21"/>
        </w:numPr>
        <w:ind w:left="709" w:hanging="425"/>
        <w:jc w:val="both"/>
      </w:pPr>
      <w:r>
        <w:t>Działanie ognia (w tym dymu i sadzy) oraz polegające na osmoleniu, prze</w:t>
      </w:r>
      <w:r w:rsidR="006764B5">
        <w:t>p</w:t>
      </w:r>
      <w:r>
        <w:t>aleniu, a także w wyniku wszelkiego rodzaju eksplozji,</w:t>
      </w:r>
      <w:r w:rsidR="00461D6C">
        <w:t xml:space="preserve"> implozji, uderzenia pioruna, upadku statku powietrznego w czasie akcji ratowniczej.</w:t>
      </w:r>
    </w:p>
    <w:p w:rsidR="00461D6C" w:rsidRDefault="00461D6C" w:rsidP="006A6465">
      <w:pPr>
        <w:numPr>
          <w:ilvl w:val="0"/>
          <w:numId w:val="21"/>
        </w:numPr>
        <w:ind w:left="709" w:hanging="425"/>
        <w:jc w:val="both"/>
      </w:pPr>
      <w:r>
        <w:t>Działanie wody tj. zalanie wodą z urządzeń wodno-kanalizacyjnych, burzy, sztormu, wylewu wód podziemnych, deszczu nawalnego, wilgoci, pary wodnej i cieczy w innej postaci oraz mrozu, gradu, śniegu, nieumyślne pozostawienie otwartych kranów lub innych zaworów.</w:t>
      </w:r>
    </w:p>
    <w:p w:rsidR="00461D6C" w:rsidRDefault="00461D6C" w:rsidP="006A6465">
      <w:pPr>
        <w:numPr>
          <w:ilvl w:val="0"/>
          <w:numId w:val="21"/>
        </w:numPr>
        <w:ind w:left="709" w:hanging="425"/>
        <w:jc w:val="both"/>
      </w:pPr>
      <w:r>
        <w:t>Działanie wiatru, osunięcia ziemi.</w:t>
      </w:r>
    </w:p>
    <w:p w:rsidR="00461D6C" w:rsidRDefault="00461D6C" w:rsidP="006A6465">
      <w:pPr>
        <w:numPr>
          <w:ilvl w:val="0"/>
          <w:numId w:val="21"/>
        </w:numPr>
        <w:ind w:left="709" w:hanging="425"/>
        <w:jc w:val="both"/>
      </w:pPr>
      <w:r>
        <w:t>Wady produkcyjne, błędy konstrukcyjne, wady materialne, które ujawniły się dopiero po gwarancji.</w:t>
      </w:r>
    </w:p>
    <w:p w:rsidR="00461D6C" w:rsidRDefault="00461D6C" w:rsidP="006A6465">
      <w:pPr>
        <w:numPr>
          <w:ilvl w:val="0"/>
          <w:numId w:val="21"/>
        </w:numPr>
        <w:ind w:left="709" w:hanging="425"/>
        <w:jc w:val="both"/>
      </w:pPr>
      <w:r>
        <w:t>Zbyt wysokie lub niskie napięcia, natężenia w sieci elektrycznej, również w skutek władowań atmosferycznych.</w:t>
      </w:r>
    </w:p>
    <w:p w:rsidR="00461D6C" w:rsidRDefault="00461D6C" w:rsidP="00461D6C">
      <w:pPr>
        <w:ind w:left="284"/>
        <w:jc w:val="both"/>
      </w:pPr>
      <w:r>
        <w:t>Rodzaj wartości: wartość księgowa brutto</w:t>
      </w:r>
    </w:p>
    <w:p w:rsidR="00461D6C" w:rsidRDefault="00461D6C" w:rsidP="00461D6C">
      <w:pPr>
        <w:ind w:left="284"/>
        <w:jc w:val="both"/>
      </w:pPr>
      <w:r>
        <w:t>Likwidacja szkód: do wartości odtworzenia rozumianej jako wartość zastąpienia ubezpieczonego sprzętu przez sprzęt fabrycznie nowy, dostępny na rynku, możliwie jako najbardziej zbliżony parametrami jakości i wydajności do sprzętu zniszczonego</w:t>
      </w:r>
      <w:r w:rsidR="00613288">
        <w:t>, z uwzględnieniem kosztów transportu, demontażu i montażu ponownego oraz opłat celnych i innych tego typu należności, niezależnie od wieku i stopnia zużycia sprzętu.</w:t>
      </w:r>
    </w:p>
    <w:p w:rsidR="00613288" w:rsidRDefault="00613288" w:rsidP="00461D6C">
      <w:pPr>
        <w:ind w:left="284"/>
        <w:jc w:val="both"/>
      </w:pPr>
      <w:r>
        <w:t>Ubezpieczyciel w przypadku szkody polegającej na utracie lub całkowitym zniszczeniu jednostki centralnej komputera odpowiada również za koszt systemu operacyjnego w przypadku zadeklarowania jego wartości w wysokości sumy ubezpieczenia:</w:t>
      </w:r>
    </w:p>
    <w:p w:rsidR="00613288" w:rsidRDefault="00613288" w:rsidP="00613288">
      <w:pPr>
        <w:numPr>
          <w:ilvl w:val="0"/>
          <w:numId w:val="22"/>
        </w:numPr>
        <w:jc w:val="both"/>
      </w:pPr>
      <w:r>
        <w:t>urządzenia i wyposażenia stacjonarne –</w:t>
      </w:r>
      <w:r w:rsidR="009C7134">
        <w:t xml:space="preserve"> </w:t>
      </w:r>
      <w:r w:rsidR="006B4E6E">
        <w:t>288 452,80</w:t>
      </w:r>
      <w:r w:rsidR="00580E0E">
        <w:t xml:space="preserve"> </w:t>
      </w:r>
      <w:r>
        <w:t>zł</w:t>
      </w:r>
    </w:p>
    <w:p w:rsidR="00613288" w:rsidRDefault="00613288" w:rsidP="00613288">
      <w:pPr>
        <w:numPr>
          <w:ilvl w:val="0"/>
          <w:numId w:val="22"/>
        </w:numPr>
        <w:jc w:val="both"/>
      </w:pPr>
      <w:r>
        <w:t>urządze</w:t>
      </w:r>
      <w:r w:rsidR="00580E0E">
        <w:t xml:space="preserve">nia i wyposażenie przenośne   -  </w:t>
      </w:r>
      <w:r w:rsidR="00245C1A">
        <w:t>92 501,88</w:t>
      </w:r>
      <w:r w:rsidR="006B4E6E">
        <w:t xml:space="preserve"> </w:t>
      </w:r>
      <w:r>
        <w:t>zł</w:t>
      </w:r>
    </w:p>
    <w:p w:rsidR="00580E0E" w:rsidRPr="00245C1A" w:rsidRDefault="00580E0E" w:rsidP="00613288">
      <w:pPr>
        <w:numPr>
          <w:ilvl w:val="0"/>
          <w:numId w:val="22"/>
        </w:numPr>
        <w:jc w:val="both"/>
      </w:pPr>
      <w:r w:rsidRPr="00245C1A">
        <w:t xml:space="preserve">pozostały sprzęt – </w:t>
      </w:r>
      <w:r w:rsidR="00245C1A" w:rsidRPr="00245C1A">
        <w:t>466 419,83</w:t>
      </w:r>
    </w:p>
    <w:p w:rsidR="00580E0E" w:rsidRDefault="00580E0E" w:rsidP="00613288">
      <w:pPr>
        <w:numPr>
          <w:ilvl w:val="0"/>
          <w:numId w:val="22"/>
        </w:numPr>
        <w:jc w:val="both"/>
      </w:pPr>
      <w:r>
        <w:t xml:space="preserve">oprogramowanie – </w:t>
      </w:r>
      <w:r w:rsidR="00A76320">
        <w:t>4</w:t>
      </w:r>
      <w:r w:rsidR="00C75FD6">
        <w:t>7</w:t>
      </w:r>
      <w:r w:rsidR="00A76320">
        <w:t> </w:t>
      </w:r>
      <w:r w:rsidR="00C75FD6">
        <w:t>955</w:t>
      </w:r>
      <w:r w:rsidR="00A76320">
        <w:t>,</w:t>
      </w:r>
      <w:r w:rsidR="006B4E6E">
        <w:t>3</w:t>
      </w:r>
      <w:r w:rsidR="00A76320">
        <w:t>4</w:t>
      </w:r>
      <w:r>
        <w:t xml:space="preserve"> zł</w:t>
      </w:r>
    </w:p>
    <w:p w:rsidR="00686394" w:rsidRDefault="00686394" w:rsidP="00686394">
      <w:pPr>
        <w:jc w:val="both"/>
      </w:pPr>
      <w:r>
        <w:t xml:space="preserve">  </w:t>
      </w:r>
    </w:p>
    <w:p w:rsidR="00686394" w:rsidRDefault="00686394" w:rsidP="00686394">
      <w:pPr>
        <w:jc w:val="both"/>
        <w:rPr>
          <w:u w:val="single"/>
        </w:rPr>
      </w:pPr>
      <w:r w:rsidRPr="00686394">
        <w:rPr>
          <w:u w:val="single"/>
        </w:rPr>
        <w:t>3.</w:t>
      </w:r>
      <w:r w:rsidR="001C2EC2">
        <w:rPr>
          <w:u w:val="single"/>
        </w:rPr>
        <w:t xml:space="preserve"> </w:t>
      </w:r>
      <w:r w:rsidRPr="00686394">
        <w:rPr>
          <w:u w:val="single"/>
        </w:rPr>
        <w:t xml:space="preserve">Ubezpieczenie </w:t>
      </w:r>
      <w:r w:rsidR="00570190">
        <w:rPr>
          <w:u w:val="single"/>
        </w:rPr>
        <w:t>następstw nieszczęśliwych wypadków</w:t>
      </w:r>
      <w:r w:rsidRPr="00686394">
        <w:rPr>
          <w:u w:val="single"/>
        </w:rPr>
        <w:t xml:space="preserve"> zawodników Ludowego Zespołu Sportowego „Kopernik” w Kiernozi</w:t>
      </w:r>
      <w:r w:rsidR="00570190">
        <w:rPr>
          <w:u w:val="single"/>
        </w:rPr>
        <w:t>.</w:t>
      </w:r>
      <w:r w:rsidRPr="00686394">
        <w:rPr>
          <w:u w:val="single"/>
        </w:rPr>
        <w:t xml:space="preserve"> </w:t>
      </w:r>
    </w:p>
    <w:p w:rsidR="00686394" w:rsidRDefault="00686394" w:rsidP="00686394">
      <w:pPr>
        <w:jc w:val="both"/>
      </w:pPr>
      <w:r w:rsidRPr="00686394">
        <w:t xml:space="preserve">   Zakres ubezpieczenia:</w:t>
      </w:r>
      <w:r>
        <w:t xml:space="preserve"> świadczenia podstawowe</w:t>
      </w:r>
    </w:p>
    <w:p w:rsidR="00686394" w:rsidRDefault="00686394" w:rsidP="00686394">
      <w:pPr>
        <w:jc w:val="both"/>
      </w:pPr>
      <w:r>
        <w:t xml:space="preserve">   Suma ubezpieczenia: 5 000,0 zł</w:t>
      </w:r>
    </w:p>
    <w:p w:rsidR="00686394" w:rsidRDefault="00686394" w:rsidP="00686394">
      <w:pPr>
        <w:numPr>
          <w:ilvl w:val="0"/>
          <w:numId w:val="23"/>
        </w:numPr>
        <w:jc w:val="both"/>
      </w:pPr>
      <w:r>
        <w:t>czas odpowiedzialności: treningi, zawody oraz droga  do/z zawodów, treningów</w:t>
      </w:r>
    </w:p>
    <w:p w:rsidR="00686394" w:rsidRDefault="00686394" w:rsidP="00686394">
      <w:pPr>
        <w:numPr>
          <w:ilvl w:val="0"/>
          <w:numId w:val="23"/>
        </w:numPr>
        <w:jc w:val="both"/>
      </w:pPr>
      <w:r>
        <w:t>forma ubezpieczenia: bezimienna</w:t>
      </w:r>
    </w:p>
    <w:p w:rsidR="00686394" w:rsidRDefault="00686394" w:rsidP="00686394">
      <w:pPr>
        <w:numPr>
          <w:ilvl w:val="0"/>
          <w:numId w:val="23"/>
        </w:numPr>
        <w:jc w:val="both"/>
      </w:pPr>
      <w:r>
        <w:t>rodzaj dyscypliny: piłka nożna</w:t>
      </w:r>
    </w:p>
    <w:p w:rsidR="00686394" w:rsidRDefault="00686394" w:rsidP="00686394">
      <w:pPr>
        <w:numPr>
          <w:ilvl w:val="0"/>
          <w:numId w:val="23"/>
        </w:numPr>
        <w:jc w:val="both"/>
      </w:pPr>
      <w:r>
        <w:t>ilość o</w:t>
      </w:r>
      <w:r w:rsidR="008D297E">
        <w:t>sób objętych ubezpieczeniem – 50</w:t>
      </w:r>
    </w:p>
    <w:p w:rsidR="000F1989" w:rsidRDefault="000F1989" w:rsidP="000F1989">
      <w:pPr>
        <w:ind w:left="426" w:hanging="426"/>
        <w:jc w:val="both"/>
      </w:pPr>
      <w:r>
        <w:lastRenderedPageBreak/>
        <w:t>3.1. Ubezpieczenie następstw nieszczęśliwych wypadków osób uczestniczących w zajęciach organizowanych przez Gminny Ośrodek Kultury w Kiernozi:</w:t>
      </w:r>
    </w:p>
    <w:p w:rsidR="000F1989" w:rsidRDefault="000F1989" w:rsidP="000F1989">
      <w:pPr>
        <w:jc w:val="both"/>
      </w:pPr>
      <w:r>
        <w:t xml:space="preserve">   </w:t>
      </w:r>
      <w:r w:rsidR="001C2EC2">
        <w:t xml:space="preserve">   </w:t>
      </w:r>
      <w:r>
        <w:t>Suma ubezpieczenia: 5 000,0 zł</w:t>
      </w:r>
    </w:p>
    <w:p w:rsidR="000F1989" w:rsidRDefault="000F1989" w:rsidP="000F1989">
      <w:pPr>
        <w:numPr>
          <w:ilvl w:val="0"/>
          <w:numId w:val="23"/>
        </w:numPr>
        <w:jc w:val="both"/>
      </w:pPr>
      <w:r>
        <w:t>czas odpowiedzialności: czas zajęć</w:t>
      </w:r>
    </w:p>
    <w:p w:rsidR="000F1989" w:rsidRDefault="000F1989" w:rsidP="000F1989">
      <w:pPr>
        <w:numPr>
          <w:ilvl w:val="0"/>
          <w:numId w:val="23"/>
        </w:numPr>
        <w:jc w:val="both"/>
      </w:pPr>
      <w:r>
        <w:t>forma ubezpieczenia: bezimienna</w:t>
      </w:r>
    </w:p>
    <w:p w:rsidR="000F1989" w:rsidRDefault="000F1989" w:rsidP="000F1989">
      <w:pPr>
        <w:numPr>
          <w:ilvl w:val="0"/>
          <w:numId w:val="23"/>
        </w:numPr>
        <w:jc w:val="both"/>
      </w:pPr>
      <w:r>
        <w:t>ilość osób objętych ubezpieczeniem – 100</w:t>
      </w:r>
    </w:p>
    <w:p w:rsidR="00570190" w:rsidRDefault="00570190" w:rsidP="00970CFC">
      <w:pPr>
        <w:jc w:val="both"/>
      </w:pPr>
    </w:p>
    <w:p w:rsidR="00570190" w:rsidRDefault="00570190" w:rsidP="00570190">
      <w:pPr>
        <w:jc w:val="both"/>
        <w:rPr>
          <w:u w:val="single"/>
        </w:rPr>
      </w:pPr>
      <w:r>
        <w:rPr>
          <w:u w:val="single"/>
        </w:rPr>
        <w:t>4.</w:t>
      </w:r>
      <w:r w:rsidRPr="00686394">
        <w:rPr>
          <w:u w:val="single"/>
        </w:rPr>
        <w:t xml:space="preserve">Ubezpieczenie </w:t>
      </w:r>
      <w:r>
        <w:rPr>
          <w:u w:val="single"/>
        </w:rPr>
        <w:t>następstw nieszczęśliwych wypadków sołtysów, inkasentów i pracowników Urzędu Gminy</w:t>
      </w:r>
      <w:r w:rsidR="00813E6C">
        <w:rPr>
          <w:u w:val="single"/>
        </w:rPr>
        <w:t xml:space="preserve"> i członków OSP</w:t>
      </w:r>
      <w:r>
        <w:rPr>
          <w:u w:val="single"/>
        </w:rPr>
        <w:t>.</w:t>
      </w:r>
    </w:p>
    <w:p w:rsidR="00570190" w:rsidRDefault="00570190" w:rsidP="00570190">
      <w:pPr>
        <w:jc w:val="both"/>
      </w:pPr>
      <w:r>
        <w:t xml:space="preserve"> </w:t>
      </w:r>
      <w:r w:rsidRPr="00686394">
        <w:t>Zakres ubezpieczenia:</w:t>
      </w:r>
      <w:r>
        <w:t xml:space="preserve"> trwały uszczerbek na zdrowiu i śmierć wskutek nieszczęśliwego </w:t>
      </w:r>
    </w:p>
    <w:p w:rsidR="00570190" w:rsidRDefault="00570190" w:rsidP="00570190">
      <w:pPr>
        <w:ind w:left="2268"/>
        <w:jc w:val="both"/>
      </w:pPr>
      <w:r>
        <w:t>wypadku, koszty leczenia, ograniczony czas ochrony ubezpieczeniowej- praca oraz droga do pracy</w:t>
      </w:r>
      <w:r w:rsidR="001F791F">
        <w:t xml:space="preserve"> i z pracy</w:t>
      </w:r>
    </w:p>
    <w:p w:rsidR="00570190" w:rsidRDefault="00570190" w:rsidP="00570190">
      <w:pPr>
        <w:numPr>
          <w:ilvl w:val="0"/>
          <w:numId w:val="24"/>
        </w:numPr>
        <w:jc w:val="both"/>
      </w:pPr>
      <w:r>
        <w:t>suma ubezpieczeniowa – 7 000,0 zł</w:t>
      </w:r>
    </w:p>
    <w:p w:rsidR="001F791F" w:rsidRDefault="00570190" w:rsidP="001F791F">
      <w:pPr>
        <w:numPr>
          <w:ilvl w:val="0"/>
          <w:numId w:val="24"/>
        </w:numPr>
        <w:jc w:val="both"/>
      </w:pPr>
      <w:r>
        <w:t>forma ubezpieczenia – bezimienna</w:t>
      </w:r>
    </w:p>
    <w:p w:rsidR="00570190" w:rsidRDefault="00570190" w:rsidP="00570190">
      <w:pPr>
        <w:numPr>
          <w:ilvl w:val="0"/>
          <w:numId w:val="24"/>
        </w:numPr>
        <w:jc w:val="both"/>
      </w:pPr>
      <w:r>
        <w:t xml:space="preserve">liczba </w:t>
      </w:r>
      <w:r w:rsidR="00580E0E">
        <w:t>osób</w:t>
      </w:r>
      <w:r>
        <w:t xml:space="preserve"> objętych tym ubezpieczeniem – 24 osoby (20 sołtysów, 2 inkasentów i 2 pracowników administracji).</w:t>
      </w:r>
    </w:p>
    <w:p w:rsidR="00CE5AD3" w:rsidRDefault="00CE5AD3" w:rsidP="00CE5AD3">
      <w:pPr>
        <w:jc w:val="both"/>
      </w:pPr>
    </w:p>
    <w:p w:rsidR="00570190" w:rsidRDefault="00570190" w:rsidP="00570190">
      <w:pPr>
        <w:jc w:val="both"/>
        <w:rPr>
          <w:u w:val="single"/>
        </w:rPr>
      </w:pPr>
      <w:r w:rsidRPr="00570190">
        <w:rPr>
          <w:u w:val="single"/>
        </w:rPr>
        <w:t xml:space="preserve">5. </w:t>
      </w:r>
      <w:r w:rsidRPr="00686394">
        <w:rPr>
          <w:u w:val="single"/>
        </w:rPr>
        <w:t xml:space="preserve">Ubezpieczenie </w:t>
      </w:r>
      <w:r>
        <w:rPr>
          <w:u w:val="single"/>
        </w:rPr>
        <w:t xml:space="preserve">następstw nieszczęśliwych </w:t>
      </w:r>
      <w:r w:rsidR="00CE5AD3">
        <w:rPr>
          <w:u w:val="single"/>
        </w:rPr>
        <w:t>wypadków członków Ochotniczych Straży Pożarn</w:t>
      </w:r>
      <w:r w:rsidR="001F791F">
        <w:rPr>
          <w:u w:val="single"/>
        </w:rPr>
        <w:t>ych</w:t>
      </w:r>
      <w:r w:rsidR="00CE5AD3">
        <w:rPr>
          <w:u w:val="single"/>
        </w:rPr>
        <w:t xml:space="preserve"> ( 9 jednostek)</w:t>
      </w:r>
    </w:p>
    <w:p w:rsidR="00CE5AD3" w:rsidRDefault="00CE5AD3" w:rsidP="00570190">
      <w:pPr>
        <w:jc w:val="both"/>
      </w:pPr>
      <w:r>
        <w:t>5.</w:t>
      </w:r>
      <w:r w:rsidRPr="00CE5AD3">
        <w:t>1</w:t>
      </w:r>
      <w:r w:rsidR="00D774C0">
        <w:t>.</w:t>
      </w:r>
      <w:r>
        <w:t xml:space="preserve"> Zakres </w:t>
      </w:r>
      <w:r w:rsidR="00EC4E09">
        <w:t>ubezpieczenia -</w:t>
      </w:r>
      <w:r w:rsidR="00DE6C88">
        <w:t xml:space="preserve"> zgodnie z wymogami ustawy o ochronie przeciwpożarowej             ( Dz. U z 2002 r. Nr 147, poz. 1229 z późn. zmianami)</w:t>
      </w:r>
    </w:p>
    <w:p w:rsidR="00DE6C88" w:rsidRDefault="00EC4E09" w:rsidP="00570190">
      <w:pPr>
        <w:jc w:val="both"/>
      </w:pPr>
      <w:r>
        <w:t xml:space="preserve">Rodzaj odszkodowań: </w:t>
      </w:r>
    </w:p>
    <w:p w:rsidR="00EC4E09" w:rsidRDefault="00EC4E09" w:rsidP="00EC4E09">
      <w:pPr>
        <w:numPr>
          <w:ilvl w:val="0"/>
          <w:numId w:val="25"/>
        </w:numPr>
        <w:jc w:val="both"/>
      </w:pPr>
      <w:r>
        <w:t>jednorazowe odszkodowanie w razie doznania trwałego lub długotrwałego uszczerbku na zdrowiu</w:t>
      </w:r>
    </w:p>
    <w:p w:rsidR="00EC4E09" w:rsidRDefault="00EC4E09" w:rsidP="00EC4E09">
      <w:pPr>
        <w:numPr>
          <w:ilvl w:val="0"/>
          <w:numId w:val="25"/>
        </w:numPr>
        <w:jc w:val="both"/>
      </w:pPr>
      <w:r>
        <w:t>jednorazowe odszkodowanie  z tytułu śmierci ubezpieczonego.</w:t>
      </w:r>
    </w:p>
    <w:p w:rsidR="00EC4E09" w:rsidRDefault="00EC4E09" w:rsidP="00EC4E09">
      <w:pPr>
        <w:jc w:val="both"/>
      </w:pPr>
      <w:r>
        <w:t>Wysokość jednorazowych odszkodowań, ustalana jest zgodnie z przepisami  ustawy o ubezpieczeniu społecznym z tytułu wypadków przy pracy i chorób zawodowych                     ( Dz. U. z 2009 r. Nr 167, poz. 1322).</w:t>
      </w:r>
    </w:p>
    <w:p w:rsidR="00690421" w:rsidRDefault="00690421" w:rsidP="00EC4E09">
      <w:pPr>
        <w:jc w:val="both"/>
      </w:pPr>
      <w:r>
        <w:t>5.2</w:t>
      </w:r>
      <w:r w:rsidR="00D774C0">
        <w:t xml:space="preserve">. </w:t>
      </w:r>
      <w:r>
        <w:t xml:space="preserve"> Zakres ubezpieczenia- świadczenie dodatkowe + zawał serca i udar mózgu.</w:t>
      </w:r>
    </w:p>
    <w:p w:rsidR="00690421" w:rsidRDefault="00690421" w:rsidP="00EC4E09">
      <w:pPr>
        <w:jc w:val="both"/>
      </w:pPr>
      <w:r>
        <w:t>Czas odpowiedzialności – podczas wykonywania obowiązków statutowych akcji ratowniczej, ćwiczeń i zawodów strażackich oraz w drodze do/z  pracy.</w:t>
      </w:r>
    </w:p>
    <w:p w:rsidR="00690421" w:rsidRDefault="00690421" w:rsidP="00690421">
      <w:pPr>
        <w:numPr>
          <w:ilvl w:val="0"/>
          <w:numId w:val="26"/>
        </w:numPr>
        <w:jc w:val="both"/>
      </w:pPr>
      <w:r>
        <w:t>suma ubezpieczenia: 10 000,0 zł</w:t>
      </w:r>
    </w:p>
    <w:p w:rsidR="00690421" w:rsidRDefault="00690421" w:rsidP="00690421">
      <w:pPr>
        <w:numPr>
          <w:ilvl w:val="0"/>
          <w:numId w:val="26"/>
        </w:numPr>
        <w:jc w:val="both"/>
      </w:pPr>
      <w:r>
        <w:t>forma ubezpieczenia: bezimienna</w:t>
      </w:r>
    </w:p>
    <w:p w:rsidR="00690421" w:rsidRDefault="00690421" w:rsidP="00690421">
      <w:pPr>
        <w:numPr>
          <w:ilvl w:val="0"/>
          <w:numId w:val="26"/>
        </w:numPr>
        <w:jc w:val="both"/>
      </w:pPr>
      <w:r>
        <w:t>ilość osób objętych ubezpieczeniem: 9 jednostek</w:t>
      </w:r>
      <w:r w:rsidR="009E344D">
        <w:t xml:space="preserve"> x 10 ( 90 osób)</w:t>
      </w:r>
      <w:r w:rsidR="002208AD">
        <w:t>.</w:t>
      </w:r>
    </w:p>
    <w:p w:rsidR="002208AD" w:rsidRDefault="002208AD" w:rsidP="002208AD">
      <w:pPr>
        <w:jc w:val="both"/>
      </w:pPr>
    </w:p>
    <w:p w:rsidR="002208AD" w:rsidRDefault="002208AD" w:rsidP="002208AD">
      <w:pPr>
        <w:jc w:val="both"/>
        <w:rPr>
          <w:u w:val="single"/>
        </w:rPr>
      </w:pPr>
      <w:r w:rsidRPr="002208AD">
        <w:rPr>
          <w:u w:val="single"/>
        </w:rPr>
        <w:t>6.</w:t>
      </w:r>
      <w:r>
        <w:rPr>
          <w:u w:val="single"/>
        </w:rPr>
        <w:t xml:space="preserve"> Ubezpieczenia komunikacyjne:</w:t>
      </w:r>
    </w:p>
    <w:p w:rsidR="002208AD" w:rsidRDefault="002208AD" w:rsidP="002208AD">
      <w:pPr>
        <w:numPr>
          <w:ilvl w:val="0"/>
          <w:numId w:val="27"/>
        </w:numPr>
        <w:jc w:val="both"/>
      </w:pPr>
      <w:r>
        <w:t>Ubezpieczenie OC – suma ubezpieczenia podstawowa ( dla pojazdów nowo nabytych okres ubezpieczenia rozpoczyna się od dnia rejestracji pojazdów, natomiast zgłoszenie do ubezpieczenia w ciągu 3 dni roboczych)</w:t>
      </w:r>
    </w:p>
    <w:p w:rsidR="002208AD" w:rsidRDefault="006F3B43" w:rsidP="002208AD">
      <w:pPr>
        <w:numPr>
          <w:ilvl w:val="0"/>
          <w:numId w:val="27"/>
        </w:numPr>
        <w:jc w:val="both"/>
      </w:pPr>
      <w:r>
        <w:t>Ubezpieczenie NNW – suma ubezpieczenia 10 000,0 zł</w:t>
      </w:r>
    </w:p>
    <w:p w:rsidR="006F3B43" w:rsidRDefault="006F3B43" w:rsidP="006F3B43">
      <w:pPr>
        <w:numPr>
          <w:ilvl w:val="0"/>
          <w:numId w:val="27"/>
        </w:numPr>
        <w:jc w:val="both"/>
      </w:pPr>
      <w:r>
        <w:t>Ubezpieczenia AC (dotyczy pojazdów</w:t>
      </w:r>
      <w:r w:rsidR="00CE7AA1">
        <w:t xml:space="preserve"> Ford w jednostkach w Kiernozi, </w:t>
      </w:r>
      <w:r>
        <w:t xml:space="preserve"> Zamiarach</w:t>
      </w:r>
      <w:r w:rsidR="00CE7AA1">
        <w:t xml:space="preserve"> i Stępowie</w:t>
      </w:r>
      <w:r w:rsidR="008D297E">
        <w:t>, STAR w jednostkach Kiernozia, i Niedzieliska, Jelcz w jednostkach Teresew i Witusza, ŻUK w jednostce Sokołów</w:t>
      </w:r>
      <w:r w:rsidR="003D2F24">
        <w:t xml:space="preserve"> oraz</w:t>
      </w:r>
      <w:r w:rsidR="00CE7AA1">
        <w:t xml:space="preserve"> pojazdu</w:t>
      </w:r>
      <w:r w:rsidR="003D2F24">
        <w:t xml:space="preserve"> MAN w Kiernozi</w:t>
      </w:r>
      <w:r w:rsidR="00EC4316">
        <w:t>, Renault w Osinach</w:t>
      </w:r>
      <w:r>
        <w:t>) – warsztatowy wariant rozliczenia szkód, wykupienie udziału własnego i amo</w:t>
      </w:r>
      <w:r w:rsidR="00017A6B">
        <w:t>rtyzacji części, brak franszyz</w:t>
      </w:r>
      <w:r>
        <w:t>. Suma ubezpieczenia zostaje podwyższona o wartość wyposażenia dodatkowego.</w:t>
      </w:r>
    </w:p>
    <w:p w:rsidR="006F3B43" w:rsidRDefault="006F3B43" w:rsidP="006F3B43">
      <w:pPr>
        <w:ind w:left="720"/>
        <w:jc w:val="both"/>
      </w:pPr>
      <w:r>
        <w:t xml:space="preserve">Wykaz pojazdów stanowi załącznik </w:t>
      </w:r>
      <w:r w:rsidR="00597331">
        <w:t>do specyfikacji.</w:t>
      </w:r>
    </w:p>
    <w:p w:rsidR="007572FC" w:rsidRDefault="007572FC" w:rsidP="007572FC">
      <w:pPr>
        <w:jc w:val="both"/>
        <w:rPr>
          <w:u w:val="single"/>
        </w:rPr>
      </w:pPr>
    </w:p>
    <w:p w:rsidR="00597331" w:rsidRPr="007572FC" w:rsidRDefault="005E7021" w:rsidP="007572FC">
      <w:pPr>
        <w:jc w:val="both"/>
        <w:rPr>
          <w:b/>
        </w:rPr>
      </w:pPr>
      <w:r>
        <w:rPr>
          <w:b/>
          <w:u w:val="single"/>
        </w:rPr>
        <w:t>IX</w:t>
      </w:r>
      <w:r w:rsidR="008A4C1C">
        <w:rPr>
          <w:b/>
          <w:u w:val="single"/>
        </w:rPr>
        <w:t>.</w:t>
      </w:r>
      <w:r w:rsidR="007572FC" w:rsidRPr="007572FC">
        <w:rPr>
          <w:b/>
          <w:u w:val="single"/>
        </w:rPr>
        <w:t xml:space="preserve"> </w:t>
      </w:r>
      <w:r w:rsidR="00597331" w:rsidRPr="007572FC">
        <w:rPr>
          <w:b/>
          <w:u w:val="single"/>
        </w:rPr>
        <w:t>Klauzule dodatkowe</w:t>
      </w:r>
      <w:r w:rsidR="00597331" w:rsidRPr="007572FC">
        <w:rPr>
          <w:b/>
        </w:rPr>
        <w:t xml:space="preserve"> (dotyczą wszystkich rodzajów ubezpieczeń)</w:t>
      </w:r>
    </w:p>
    <w:p w:rsidR="00597331" w:rsidRDefault="00597331" w:rsidP="00597331">
      <w:pPr>
        <w:numPr>
          <w:ilvl w:val="0"/>
          <w:numId w:val="31"/>
        </w:numPr>
        <w:jc w:val="both"/>
      </w:pPr>
      <w:r>
        <w:t>Wyłącza się minimalną kwotę szkody</w:t>
      </w:r>
      <w:r w:rsidR="00153314">
        <w:t>,</w:t>
      </w:r>
      <w:r>
        <w:t xml:space="preserve"> za którą Ubezpieczyciel ponosi odpowiedzialność</w:t>
      </w:r>
      <w:r w:rsidR="003D2F24">
        <w:t>.</w:t>
      </w:r>
      <w:r>
        <w:t xml:space="preserve">  ( brak franszyz)</w:t>
      </w:r>
      <w:r w:rsidR="004335E4">
        <w:t>.</w:t>
      </w:r>
    </w:p>
    <w:p w:rsidR="004335E4" w:rsidRDefault="009008B4" w:rsidP="00CB7A87">
      <w:pPr>
        <w:numPr>
          <w:ilvl w:val="0"/>
          <w:numId w:val="31"/>
        </w:numPr>
        <w:jc w:val="both"/>
      </w:pPr>
      <w:r>
        <w:lastRenderedPageBreak/>
        <w:t>Klauzula likwidacyjna</w:t>
      </w:r>
      <w:r w:rsidR="004608AE">
        <w:t xml:space="preserve"> środków trwałych – dla środków ubezpieczonych wg wartości księgowej brutto lub odtworzeniowej</w:t>
      </w:r>
      <w:r w:rsidR="0051164D">
        <w:t>: bez względu</w:t>
      </w:r>
      <w:r w:rsidR="008F6920">
        <w:t xml:space="preserve"> na stopień umorzenia księgowego lub zużycia technicznego danego środka trwałego i bez względu na jego wartość, odszkodowanie wypłacone jest w pełnej wartości, do wysokości deklarowanej sumy ubezpieczenia utraconego, uszkodzonego  mienia, środka trwałego, bez potrącania umorzenia księgowego, zużycia technicznego i bez proporcjonalnej redukcji odszkodowania. W przypadku nie odtworzenia środka trwałego, wypłata odszkodowania</w:t>
      </w:r>
      <w:r w:rsidR="00DB12AB">
        <w:t xml:space="preserve"> nastąpi na podstawie protokołu szkody i kosztorysu do wartości sumy ubezpieczenia danego środka trwałego.</w:t>
      </w:r>
    </w:p>
    <w:p w:rsidR="00DB12AB" w:rsidRDefault="00DB12AB" w:rsidP="00CB7A87">
      <w:pPr>
        <w:numPr>
          <w:ilvl w:val="0"/>
          <w:numId w:val="31"/>
        </w:numPr>
        <w:jc w:val="both"/>
      </w:pPr>
      <w:r>
        <w:t>Sprzęt Ochotniczych Straży Pożarnych oraz estrada plenerowa objęta jest ochroną ubezpieczeniow</w:t>
      </w:r>
      <w:r w:rsidR="00796772">
        <w:t>ą</w:t>
      </w:r>
      <w:r>
        <w:t>- poza miejscem ubezpieczenia:</w:t>
      </w:r>
    </w:p>
    <w:p w:rsidR="00DB12AB" w:rsidRDefault="00CB7A87" w:rsidP="00CB7A87">
      <w:pPr>
        <w:ind w:left="993"/>
        <w:jc w:val="both"/>
      </w:pPr>
      <w:r>
        <w:t xml:space="preserve">- </w:t>
      </w:r>
      <w:r w:rsidR="009B1A54">
        <w:t>l</w:t>
      </w:r>
      <w:r w:rsidR="00DB12AB">
        <w:t>imit ubezpieczenia sprzętu ratowniczego O.S.P – 30 tys. zł na pierwsze ryzyko</w:t>
      </w:r>
    </w:p>
    <w:p w:rsidR="00CB7A87" w:rsidRDefault="00CB7A87" w:rsidP="00CB7A87">
      <w:pPr>
        <w:ind w:left="993"/>
        <w:jc w:val="both"/>
      </w:pPr>
      <w:r>
        <w:t xml:space="preserve">- </w:t>
      </w:r>
      <w:r w:rsidR="009B1A54">
        <w:t>l</w:t>
      </w:r>
      <w:r w:rsidR="00DB12AB">
        <w:t>imit ubezpieczenia estrady – 100 tys. zł na pierwsze ryzyko</w:t>
      </w:r>
    </w:p>
    <w:p w:rsidR="00B52681" w:rsidRDefault="00DB12AB" w:rsidP="00813E6C">
      <w:pPr>
        <w:numPr>
          <w:ilvl w:val="0"/>
          <w:numId w:val="32"/>
        </w:numPr>
        <w:jc w:val="both"/>
      </w:pPr>
      <w:r>
        <w:t xml:space="preserve">W przypadku zalania mienia Ubezpieczyciel ponosi odpowiedzialność za mienie </w:t>
      </w:r>
      <w:r w:rsidR="009B1A54">
        <w:t>składowane</w:t>
      </w:r>
      <w:r>
        <w:t xml:space="preserve"> bezpośrednio</w:t>
      </w:r>
      <w:r w:rsidR="009B1A54">
        <w:t xml:space="preserve"> na podłodze oraz mienie na niej się znajdujące. Powyższe dotyczy również w przypadku</w:t>
      </w:r>
      <w:r w:rsidR="00796772">
        <w:t>,</w:t>
      </w:r>
      <w:r w:rsidR="009B1A54">
        <w:t xml:space="preserve"> gdy mienie znajduje się w pomieszczeniach poniżej poziomu gruntu.</w:t>
      </w:r>
    </w:p>
    <w:p w:rsidR="00580E0E" w:rsidRDefault="00580E0E" w:rsidP="00813E6C">
      <w:pPr>
        <w:numPr>
          <w:ilvl w:val="0"/>
          <w:numId w:val="32"/>
        </w:numPr>
        <w:jc w:val="both"/>
      </w:pPr>
      <w:r>
        <w:t>Wszelkie polisy ubezpieczeniowe wygasają w dniu 31 grudnia 201</w:t>
      </w:r>
      <w:r w:rsidR="005D5BCD">
        <w:t>6r.</w:t>
      </w:r>
      <w:r>
        <w:t xml:space="preserve"> bez konieczności ich wypowiadania.</w:t>
      </w:r>
    </w:p>
    <w:p w:rsidR="00580E0E" w:rsidRDefault="00580E0E" w:rsidP="00813E6C">
      <w:pPr>
        <w:numPr>
          <w:ilvl w:val="0"/>
          <w:numId w:val="32"/>
        </w:numPr>
        <w:jc w:val="both"/>
      </w:pPr>
      <w:r>
        <w:t>W przypadku nabycia mienia w trakcie roku ubezpieczyciel zobowiązany jest do zawarcia umowy na nabyte mienie przy cenach porównywalnych (porównywalnie do okresu ubezpieczenia) do oferty na 201</w:t>
      </w:r>
      <w:r w:rsidR="005D5BCD">
        <w:t>6</w:t>
      </w:r>
      <w:r>
        <w:t>r. z terminem wygaśnięcia do 31.12.201</w:t>
      </w:r>
      <w:r w:rsidR="005D5BCD">
        <w:t>6</w:t>
      </w:r>
      <w:r>
        <w:t xml:space="preserve"> (dotyczy również pojazdów).</w:t>
      </w:r>
    </w:p>
    <w:p w:rsidR="00016F14" w:rsidRDefault="009B1A54" w:rsidP="00016F14">
      <w:pPr>
        <w:ind w:firstLine="567"/>
        <w:jc w:val="both"/>
      </w:pPr>
      <w:r>
        <w:t>Spory wynikające z umów ubezpieczenia rozstrzygają sądy właściwe dla siedziby ubezpieczającego.</w:t>
      </w:r>
    </w:p>
    <w:p w:rsidR="00016F14" w:rsidRDefault="00016F14" w:rsidP="00016F14">
      <w:pPr>
        <w:jc w:val="both"/>
      </w:pPr>
    </w:p>
    <w:p w:rsidR="00016F14" w:rsidRPr="00016F14" w:rsidRDefault="008A4C1C" w:rsidP="00016F14">
      <w:pPr>
        <w:jc w:val="both"/>
        <w:rPr>
          <w:b/>
          <w:u w:val="single"/>
        </w:rPr>
      </w:pPr>
      <w:r>
        <w:rPr>
          <w:b/>
          <w:u w:val="single"/>
        </w:rPr>
        <w:t>X</w:t>
      </w:r>
      <w:r w:rsidR="00016F14" w:rsidRPr="00016F14">
        <w:rPr>
          <w:b/>
          <w:u w:val="single"/>
        </w:rPr>
        <w:t>. Warunki udziału w postępowaniu</w:t>
      </w:r>
    </w:p>
    <w:p w:rsidR="00F50A45" w:rsidRPr="009F2489" w:rsidRDefault="00016F14" w:rsidP="008F6FF5">
      <w:pPr>
        <w:pStyle w:val="Nagwek2"/>
        <w:rPr>
          <w:rFonts w:ascii="Times New Roman" w:hAnsi="Times New Roman"/>
          <w:b w:val="0"/>
          <w:i w:val="0"/>
          <w:sz w:val="24"/>
          <w:szCs w:val="24"/>
        </w:rPr>
      </w:pPr>
      <w:r w:rsidRPr="00016F14">
        <w:rPr>
          <w:rFonts w:ascii="Times New Roman" w:hAnsi="Times New Roman"/>
          <w:b w:val="0"/>
          <w:i w:val="0"/>
          <w:sz w:val="24"/>
          <w:szCs w:val="24"/>
        </w:rPr>
        <w:t>1.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W postępowaniu mogą uczestniczyć podmioty spełniające warunki określone w ustawie z dnia 22 maja 2003 r. o działalności ubezpieczeniowej </w:t>
      </w:r>
      <w:r w:rsidRPr="009F2489">
        <w:rPr>
          <w:rFonts w:ascii="Times New Roman" w:hAnsi="Times New Roman"/>
          <w:b w:val="0"/>
          <w:i w:val="0"/>
          <w:sz w:val="24"/>
          <w:szCs w:val="24"/>
        </w:rPr>
        <w:t>(</w:t>
      </w:r>
      <w:r w:rsidR="009F2489" w:rsidRPr="009F2489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Dz.U.2013.950 </w:t>
      </w:r>
      <w:proofErr w:type="spellStart"/>
      <w:r w:rsidR="009F2489" w:rsidRPr="009F2489">
        <w:rPr>
          <w:rFonts w:ascii="Times New Roman" w:hAnsi="Times New Roman"/>
          <w:b w:val="0"/>
          <w:bCs w:val="0"/>
          <w:i w:val="0"/>
          <w:sz w:val="24"/>
          <w:szCs w:val="24"/>
        </w:rPr>
        <w:t>j.t</w:t>
      </w:r>
      <w:proofErr w:type="spellEnd"/>
      <w:r w:rsidRPr="009F2489">
        <w:rPr>
          <w:rFonts w:ascii="Times New Roman" w:hAnsi="Times New Roman"/>
          <w:b w:val="0"/>
          <w:i w:val="0"/>
          <w:sz w:val="24"/>
          <w:szCs w:val="24"/>
        </w:rPr>
        <w:t xml:space="preserve"> z późn. zmianami).</w:t>
      </w:r>
    </w:p>
    <w:p w:rsidR="00016F14" w:rsidRDefault="00016F14" w:rsidP="00016F14">
      <w:r>
        <w:t>2.  Zaakceptują warunki zawarte w specyfikacji  istotnych warunków zamówienia.</w:t>
      </w:r>
    </w:p>
    <w:p w:rsidR="00016F14" w:rsidRDefault="00016F14" w:rsidP="00016F14"/>
    <w:p w:rsidR="00813E6C" w:rsidRDefault="00016F14" w:rsidP="00016F14">
      <w:pPr>
        <w:rPr>
          <w:b/>
          <w:u w:val="single"/>
        </w:rPr>
      </w:pPr>
      <w:r w:rsidRPr="00016F14">
        <w:rPr>
          <w:b/>
          <w:u w:val="single"/>
        </w:rPr>
        <w:t>X</w:t>
      </w:r>
      <w:r w:rsidR="005E7021">
        <w:rPr>
          <w:b/>
          <w:u w:val="single"/>
        </w:rPr>
        <w:t>I</w:t>
      </w:r>
      <w:r w:rsidRPr="00016F14">
        <w:rPr>
          <w:b/>
          <w:u w:val="single"/>
        </w:rPr>
        <w:t xml:space="preserve">. Termin składania ofert: do </w:t>
      </w:r>
      <w:r w:rsidR="009226FA">
        <w:rPr>
          <w:b/>
          <w:u w:val="single"/>
        </w:rPr>
        <w:t>1</w:t>
      </w:r>
      <w:r w:rsidR="009F2489">
        <w:rPr>
          <w:b/>
          <w:u w:val="single"/>
        </w:rPr>
        <w:t>8</w:t>
      </w:r>
      <w:r w:rsidR="00813E6C">
        <w:rPr>
          <w:b/>
          <w:u w:val="single"/>
        </w:rPr>
        <w:t xml:space="preserve"> grudnia</w:t>
      </w:r>
      <w:r w:rsidRPr="00016F14">
        <w:rPr>
          <w:b/>
          <w:u w:val="single"/>
        </w:rPr>
        <w:t xml:space="preserve"> 20</w:t>
      </w:r>
      <w:r w:rsidR="00B121C1">
        <w:rPr>
          <w:b/>
          <w:u w:val="single"/>
        </w:rPr>
        <w:t>1</w:t>
      </w:r>
      <w:r w:rsidR="005D5BCD">
        <w:rPr>
          <w:b/>
          <w:u w:val="single"/>
        </w:rPr>
        <w:t>5</w:t>
      </w:r>
      <w:r w:rsidR="00B121C1">
        <w:rPr>
          <w:b/>
          <w:u w:val="single"/>
        </w:rPr>
        <w:t xml:space="preserve">r. do godz. </w:t>
      </w:r>
      <w:r w:rsidR="009F2489">
        <w:rPr>
          <w:b/>
          <w:u w:val="single"/>
        </w:rPr>
        <w:t>10</w:t>
      </w:r>
      <w:r w:rsidRPr="00016F14">
        <w:rPr>
          <w:b/>
          <w:u w:val="single"/>
        </w:rPr>
        <w:t>:00</w:t>
      </w:r>
    </w:p>
    <w:p w:rsidR="00016F14" w:rsidRDefault="00016F14" w:rsidP="00016F14">
      <w:pPr>
        <w:rPr>
          <w:b/>
          <w:u w:val="single"/>
        </w:rPr>
      </w:pPr>
    </w:p>
    <w:p w:rsidR="00016F14" w:rsidRDefault="00D7164A" w:rsidP="00016F14">
      <w:pPr>
        <w:rPr>
          <w:b/>
          <w:u w:val="single"/>
        </w:rPr>
      </w:pPr>
      <w:r>
        <w:rPr>
          <w:b/>
          <w:u w:val="single"/>
        </w:rPr>
        <w:t>X</w:t>
      </w:r>
      <w:r w:rsidR="008A4C1C">
        <w:rPr>
          <w:b/>
          <w:u w:val="single"/>
        </w:rPr>
        <w:t>I</w:t>
      </w:r>
      <w:r w:rsidR="005E7021">
        <w:rPr>
          <w:b/>
          <w:u w:val="single"/>
        </w:rPr>
        <w:t>I</w:t>
      </w:r>
      <w:r>
        <w:rPr>
          <w:b/>
          <w:u w:val="single"/>
        </w:rPr>
        <w:t>. M</w:t>
      </w:r>
      <w:r w:rsidR="00016F14">
        <w:rPr>
          <w:b/>
          <w:u w:val="single"/>
        </w:rPr>
        <w:t>iejsce składania ofert: Urząd Gminy w Kiernozi pokój Nr 2 ( Sekretariat)</w:t>
      </w:r>
    </w:p>
    <w:p w:rsidR="00016F14" w:rsidRDefault="00016F14" w:rsidP="00016F14">
      <w:pPr>
        <w:rPr>
          <w:b/>
          <w:u w:val="single"/>
        </w:rPr>
      </w:pPr>
    </w:p>
    <w:p w:rsidR="00CE7AA1" w:rsidRDefault="00813E6C" w:rsidP="00016F14">
      <w:r>
        <w:rPr>
          <w:b/>
          <w:u w:val="single"/>
        </w:rPr>
        <w:t>XII</w:t>
      </w:r>
      <w:r w:rsidR="005E7021">
        <w:rPr>
          <w:b/>
          <w:u w:val="single"/>
        </w:rPr>
        <w:t>I</w:t>
      </w:r>
      <w:r>
        <w:rPr>
          <w:b/>
          <w:u w:val="single"/>
        </w:rPr>
        <w:t xml:space="preserve">. </w:t>
      </w:r>
      <w:r w:rsidR="00404C1C">
        <w:rPr>
          <w:b/>
          <w:u w:val="single"/>
        </w:rPr>
        <w:t>Otwarcie ofert</w:t>
      </w:r>
      <w:r w:rsidRPr="00404C1C">
        <w:rPr>
          <w:b/>
          <w:u w:val="single"/>
        </w:rPr>
        <w:t xml:space="preserve">:  </w:t>
      </w:r>
      <w:r w:rsidR="00D7164A" w:rsidRPr="00404C1C">
        <w:rPr>
          <w:b/>
          <w:u w:val="single"/>
        </w:rPr>
        <w:t xml:space="preserve"> w dniu </w:t>
      </w:r>
      <w:r w:rsidR="00073056" w:rsidRPr="00404C1C">
        <w:rPr>
          <w:b/>
          <w:u w:val="single"/>
        </w:rPr>
        <w:t>1</w:t>
      </w:r>
      <w:r w:rsidR="009F2489">
        <w:rPr>
          <w:b/>
          <w:u w:val="single"/>
        </w:rPr>
        <w:t>8</w:t>
      </w:r>
      <w:r w:rsidR="00C3103F" w:rsidRPr="00404C1C">
        <w:rPr>
          <w:b/>
          <w:u w:val="single"/>
        </w:rPr>
        <w:t xml:space="preserve"> </w:t>
      </w:r>
      <w:r w:rsidR="00D7164A" w:rsidRPr="00404C1C">
        <w:rPr>
          <w:b/>
          <w:u w:val="single"/>
        </w:rPr>
        <w:t>grudnia 20</w:t>
      </w:r>
      <w:r w:rsidR="00B121C1" w:rsidRPr="00404C1C">
        <w:rPr>
          <w:b/>
          <w:u w:val="single"/>
        </w:rPr>
        <w:t>1</w:t>
      </w:r>
      <w:r w:rsidR="005D5BCD">
        <w:rPr>
          <w:b/>
          <w:u w:val="single"/>
        </w:rPr>
        <w:t xml:space="preserve">5 </w:t>
      </w:r>
      <w:r w:rsidR="00CE7AA1" w:rsidRPr="00404C1C">
        <w:rPr>
          <w:b/>
          <w:u w:val="single"/>
        </w:rPr>
        <w:t>r</w:t>
      </w:r>
      <w:r w:rsidR="00073056" w:rsidRPr="00404C1C">
        <w:rPr>
          <w:b/>
          <w:u w:val="single"/>
        </w:rPr>
        <w:t>.</w:t>
      </w:r>
      <w:r w:rsidR="009F2489">
        <w:rPr>
          <w:b/>
          <w:u w:val="single"/>
        </w:rPr>
        <w:t xml:space="preserve"> o godz. 10</w:t>
      </w:r>
      <w:r w:rsidR="00D15F13" w:rsidRPr="00404C1C">
        <w:rPr>
          <w:b/>
          <w:u w:val="single"/>
        </w:rPr>
        <w:t>:</w:t>
      </w:r>
      <w:r w:rsidR="009F2489">
        <w:rPr>
          <w:b/>
          <w:u w:val="single"/>
        </w:rPr>
        <w:t>15</w:t>
      </w:r>
      <w:r w:rsidR="00D7164A" w:rsidRPr="00B121C1">
        <w:rPr>
          <w:b/>
        </w:rPr>
        <w:t>.</w:t>
      </w:r>
      <w:r w:rsidR="00D7164A">
        <w:t xml:space="preserve"> </w:t>
      </w:r>
      <w:r>
        <w:t xml:space="preserve">   </w:t>
      </w:r>
    </w:p>
    <w:p w:rsidR="00016F14" w:rsidRDefault="00D7164A" w:rsidP="00016F14">
      <w:r>
        <w:t>Uczestnicy postępowania  o wynikach przetargu zostaną powiadomieni faksem ( w ofercie należy podać numer faksu na który zostaną przesłane wyniki ).</w:t>
      </w:r>
    </w:p>
    <w:p w:rsidR="00D7164A" w:rsidRDefault="00D7164A" w:rsidP="00016F14"/>
    <w:p w:rsidR="00D7164A" w:rsidRDefault="00D7164A" w:rsidP="00016F14">
      <w:pPr>
        <w:rPr>
          <w:b/>
          <w:u w:val="single"/>
        </w:rPr>
      </w:pPr>
      <w:r w:rsidRPr="00D7164A">
        <w:rPr>
          <w:b/>
          <w:u w:val="single"/>
        </w:rPr>
        <w:t>XI</w:t>
      </w:r>
      <w:r w:rsidR="005E7021">
        <w:rPr>
          <w:b/>
          <w:u w:val="single"/>
        </w:rPr>
        <w:t>V</w:t>
      </w:r>
      <w:r w:rsidRPr="00D7164A">
        <w:rPr>
          <w:b/>
          <w:u w:val="single"/>
        </w:rPr>
        <w:t>. Wymagane dokumenty:</w:t>
      </w:r>
    </w:p>
    <w:p w:rsidR="00D7164A" w:rsidRDefault="00D7164A" w:rsidP="00D7164A">
      <w:pPr>
        <w:numPr>
          <w:ilvl w:val="0"/>
          <w:numId w:val="30"/>
        </w:numPr>
        <w:ind w:left="426" w:hanging="426"/>
      </w:pPr>
      <w:r>
        <w:t>Formularz  ofertowy ( wzór w załączeniu ) wraz ze stawkami polis w poszczególnych grupach ubezpieczenia ( zgodnie z załącznikami do specyfikacji).</w:t>
      </w:r>
    </w:p>
    <w:p w:rsidR="00D7164A" w:rsidRDefault="00D7164A" w:rsidP="00D7164A">
      <w:pPr>
        <w:numPr>
          <w:ilvl w:val="0"/>
          <w:numId w:val="30"/>
        </w:numPr>
        <w:ind w:left="426" w:hanging="426"/>
      </w:pPr>
      <w:r>
        <w:t>Dokument potwierdzający prawo do prowadzenia działalności ubezpieczeniowej.</w:t>
      </w:r>
    </w:p>
    <w:p w:rsidR="00580E0E" w:rsidRDefault="00580E0E" w:rsidP="00D7164A">
      <w:pPr>
        <w:numPr>
          <w:ilvl w:val="0"/>
          <w:numId w:val="30"/>
        </w:numPr>
        <w:ind w:left="426" w:hanging="426"/>
      </w:pPr>
      <w:r>
        <w:t>Oświadczenie o zapoznaniu się z SIWZ.</w:t>
      </w:r>
    </w:p>
    <w:p w:rsidR="00D7164A" w:rsidRDefault="00D7164A" w:rsidP="00D7164A"/>
    <w:p w:rsidR="00D7164A" w:rsidRDefault="00D7164A" w:rsidP="00D7164A">
      <w:pPr>
        <w:rPr>
          <w:b/>
          <w:u w:val="single"/>
        </w:rPr>
      </w:pPr>
      <w:r w:rsidRPr="00D7164A">
        <w:rPr>
          <w:b/>
          <w:u w:val="single"/>
        </w:rPr>
        <w:t>Zawarcie umowy ( podpisania polis ) nastąpi do 31 grudnia 20</w:t>
      </w:r>
      <w:r w:rsidR="009226FA">
        <w:rPr>
          <w:b/>
          <w:u w:val="single"/>
        </w:rPr>
        <w:t>1</w:t>
      </w:r>
      <w:r w:rsidR="00E609BA">
        <w:rPr>
          <w:b/>
          <w:u w:val="single"/>
        </w:rPr>
        <w:t>3</w:t>
      </w:r>
      <w:r w:rsidRPr="00D7164A">
        <w:rPr>
          <w:b/>
          <w:u w:val="single"/>
        </w:rPr>
        <w:t>roku.</w:t>
      </w:r>
    </w:p>
    <w:p w:rsidR="00D7164A" w:rsidRDefault="00D7164A" w:rsidP="00D7164A">
      <w:pPr>
        <w:rPr>
          <w:b/>
          <w:u w:val="single"/>
        </w:rPr>
      </w:pPr>
    </w:p>
    <w:p w:rsidR="00D7164A" w:rsidRDefault="00D7164A" w:rsidP="00D7164A">
      <w:pPr>
        <w:rPr>
          <w:b/>
        </w:rPr>
      </w:pPr>
      <w:r>
        <w:rPr>
          <w:b/>
          <w:u w:val="single"/>
        </w:rPr>
        <w:t>Osoby do kontaktu</w:t>
      </w:r>
      <w:r w:rsidRPr="00D7164A">
        <w:rPr>
          <w:b/>
        </w:rPr>
        <w:t xml:space="preserve">: </w:t>
      </w:r>
      <w:r w:rsidR="005D5BCD">
        <w:rPr>
          <w:b/>
        </w:rPr>
        <w:t>Monika Strzelecka</w:t>
      </w:r>
      <w:r w:rsidRPr="00D7164A">
        <w:rPr>
          <w:b/>
        </w:rPr>
        <w:t xml:space="preserve"> tel.</w:t>
      </w:r>
      <w:r>
        <w:rPr>
          <w:b/>
        </w:rPr>
        <w:t xml:space="preserve"> 24 2779037 i Jarosław Bogucki tel. 24 2779080</w:t>
      </w:r>
    </w:p>
    <w:p w:rsidR="009226FA" w:rsidRDefault="009226FA" w:rsidP="00D7164A">
      <w:pPr>
        <w:rPr>
          <w:b/>
        </w:rPr>
      </w:pPr>
      <w:r>
        <w:rPr>
          <w:b/>
        </w:rPr>
        <w:t>Kontakt wyłącznie w formie pisemnej lub fax.</w:t>
      </w:r>
    </w:p>
    <w:p w:rsidR="00073056" w:rsidRDefault="009226FA" w:rsidP="00D7164A">
      <w:pPr>
        <w:rPr>
          <w:b/>
        </w:rPr>
      </w:pPr>
      <w:r>
        <w:rPr>
          <w:b/>
        </w:rPr>
        <w:t>Nie przewiduje się kontaktu w formie e-mail.</w:t>
      </w:r>
    </w:p>
    <w:p w:rsidR="003D2F24" w:rsidRDefault="003801C3" w:rsidP="00D7164A">
      <w:pPr>
        <w:rPr>
          <w:b/>
        </w:rPr>
      </w:pPr>
      <w:r>
        <w:rPr>
          <w:b/>
        </w:rPr>
        <w:lastRenderedPageBreak/>
        <w:t>Niniejsze z</w:t>
      </w:r>
      <w:r w:rsidR="003D2F24">
        <w:rPr>
          <w:b/>
        </w:rPr>
        <w:t xml:space="preserve">ałączniki </w:t>
      </w:r>
      <w:r>
        <w:rPr>
          <w:b/>
        </w:rPr>
        <w:t xml:space="preserve"> stanowią integralna część </w:t>
      </w:r>
      <w:r w:rsidR="009F2489">
        <w:rPr>
          <w:b/>
        </w:rPr>
        <w:t>SIWZ</w:t>
      </w:r>
      <w:r w:rsidR="003D2F24">
        <w:rPr>
          <w:b/>
        </w:rPr>
        <w:t>:</w:t>
      </w:r>
    </w:p>
    <w:p w:rsidR="003D2F24" w:rsidRPr="003801C3" w:rsidRDefault="003D2F24" w:rsidP="003D2F24">
      <w:pPr>
        <w:numPr>
          <w:ilvl w:val="0"/>
          <w:numId w:val="33"/>
        </w:numPr>
      </w:pPr>
      <w:r w:rsidRPr="003801C3">
        <w:t xml:space="preserve">Wykaz i dane </w:t>
      </w:r>
      <w:r w:rsidR="005D0F3D">
        <w:t xml:space="preserve">o </w:t>
      </w:r>
      <w:r w:rsidRPr="003801C3">
        <w:t>jednostkach podlegających ubezpieczeniu</w:t>
      </w:r>
    </w:p>
    <w:p w:rsidR="003D2F24" w:rsidRPr="003801C3" w:rsidRDefault="003D2F24" w:rsidP="003D2F24">
      <w:pPr>
        <w:numPr>
          <w:ilvl w:val="0"/>
          <w:numId w:val="33"/>
        </w:numPr>
      </w:pPr>
      <w:r w:rsidRPr="003801C3">
        <w:t>Wykaz z Gminnego Ośrodka Kultury w Kiernozi</w:t>
      </w:r>
    </w:p>
    <w:p w:rsidR="003D2F24" w:rsidRPr="00EF6DC1" w:rsidRDefault="003801C3" w:rsidP="003D2F24">
      <w:pPr>
        <w:numPr>
          <w:ilvl w:val="0"/>
          <w:numId w:val="33"/>
        </w:numPr>
      </w:pPr>
      <w:r w:rsidRPr="00EF6DC1">
        <w:t>Wykaz z Gminnej Biblioteki z Kiernozi</w:t>
      </w:r>
    </w:p>
    <w:p w:rsidR="003D2F24" w:rsidRDefault="003D2F24" w:rsidP="00D7164A">
      <w:pPr>
        <w:rPr>
          <w:b/>
        </w:rPr>
      </w:pPr>
    </w:p>
    <w:p w:rsidR="00245C1A" w:rsidRDefault="00245C1A" w:rsidP="00245C1A">
      <w:pPr>
        <w:pStyle w:val="Nagwek3"/>
      </w:pPr>
      <w:r w:rsidRPr="0061625C">
        <w:rPr>
          <w:u w:val="single"/>
        </w:rPr>
        <w:t xml:space="preserve">Uwaga: do zamówienia nie mają zastosowania przepisy ustawy z dnia 29 stycznia 2004r. Prawo Zamówień Publicznych </w:t>
      </w:r>
      <w:r>
        <w:t>(Dz.U.2013.907 z dnia 2013.08.09)</w:t>
      </w:r>
    </w:p>
    <w:p w:rsidR="00016F14" w:rsidRDefault="00016F14" w:rsidP="00245C1A">
      <w:pPr>
        <w:rPr>
          <w:b/>
          <w:u w:val="single"/>
        </w:rPr>
      </w:pPr>
    </w:p>
    <w:p w:rsidR="00D7164A" w:rsidRDefault="00D7164A" w:rsidP="00016F14">
      <w:pPr>
        <w:rPr>
          <w:b/>
          <w:u w:val="single"/>
        </w:rPr>
      </w:pPr>
    </w:p>
    <w:p w:rsidR="00016F14" w:rsidRPr="00016F14" w:rsidRDefault="00016F14" w:rsidP="00016F14">
      <w:pPr>
        <w:rPr>
          <w:b/>
          <w:u w:val="single"/>
        </w:rPr>
      </w:pPr>
    </w:p>
    <w:sectPr w:rsidR="00016F14" w:rsidRPr="00016F14" w:rsidSect="00813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A83" w:rsidRDefault="00923A83" w:rsidP="00B05458">
      <w:r>
        <w:separator/>
      </w:r>
    </w:p>
  </w:endnote>
  <w:endnote w:type="continuationSeparator" w:id="0">
    <w:p w:rsidR="00923A83" w:rsidRDefault="00923A83" w:rsidP="00B05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A83" w:rsidRDefault="00923A83" w:rsidP="00B05458">
      <w:r>
        <w:separator/>
      </w:r>
    </w:p>
  </w:footnote>
  <w:footnote w:type="continuationSeparator" w:id="0">
    <w:p w:rsidR="00923A83" w:rsidRDefault="00923A83" w:rsidP="00B05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F06A81">
    <w:pPr>
      <w:pStyle w:val="Nagwek"/>
      <w:jc w:val="right"/>
    </w:pPr>
    <w:fldSimple w:instr=" PAGE   \* MERGEFORMAT ">
      <w:r w:rsidR="00245C1A">
        <w:rPr>
          <w:noProof/>
        </w:rPr>
        <w:t>1</w:t>
      </w:r>
    </w:fldSimple>
  </w:p>
  <w:p w:rsidR="00B05458" w:rsidRDefault="00B0545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458" w:rsidRDefault="00B0545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8CB"/>
    <w:multiLevelType w:val="hybridMultilevel"/>
    <w:tmpl w:val="D462709A"/>
    <w:lvl w:ilvl="0" w:tplc="0415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>
    <w:nsid w:val="0FE6198B"/>
    <w:multiLevelType w:val="hybridMultilevel"/>
    <w:tmpl w:val="6388D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55015"/>
    <w:multiLevelType w:val="hybridMultilevel"/>
    <w:tmpl w:val="D2B4FB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85FAB"/>
    <w:multiLevelType w:val="hybridMultilevel"/>
    <w:tmpl w:val="F162C692"/>
    <w:lvl w:ilvl="0" w:tplc="701A1FC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>
    <w:nsid w:val="19FD3104"/>
    <w:multiLevelType w:val="hybridMultilevel"/>
    <w:tmpl w:val="41F0F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65A72"/>
    <w:multiLevelType w:val="hybridMultilevel"/>
    <w:tmpl w:val="D5A48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90DBB"/>
    <w:multiLevelType w:val="hybridMultilevel"/>
    <w:tmpl w:val="5FC81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A2887"/>
    <w:multiLevelType w:val="hybridMultilevel"/>
    <w:tmpl w:val="5D4C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E3873"/>
    <w:multiLevelType w:val="hybridMultilevel"/>
    <w:tmpl w:val="A30EC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65BAC"/>
    <w:multiLevelType w:val="hybridMultilevel"/>
    <w:tmpl w:val="869A3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B0A6D"/>
    <w:multiLevelType w:val="hybridMultilevel"/>
    <w:tmpl w:val="6E1CC9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D06F9"/>
    <w:multiLevelType w:val="hybridMultilevel"/>
    <w:tmpl w:val="6F082106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32436CA8"/>
    <w:multiLevelType w:val="hybridMultilevel"/>
    <w:tmpl w:val="56F45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865BF"/>
    <w:multiLevelType w:val="hybridMultilevel"/>
    <w:tmpl w:val="5502C95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4E32B56"/>
    <w:multiLevelType w:val="hybridMultilevel"/>
    <w:tmpl w:val="60C6F84E"/>
    <w:lvl w:ilvl="0" w:tplc="0415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>
    <w:nsid w:val="3A3F30C0"/>
    <w:multiLevelType w:val="hybridMultilevel"/>
    <w:tmpl w:val="D512B7D8"/>
    <w:lvl w:ilvl="0" w:tplc="0415000B">
      <w:start w:val="1"/>
      <w:numFmt w:val="bullet"/>
      <w:lvlText w:val=""/>
      <w:lvlJc w:val="left"/>
      <w:pPr>
        <w:ind w:left="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6">
    <w:nsid w:val="3CFD7C64"/>
    <w:multiLevelType w:val="hybridMultilevel"/>
    <w:tmpl w:val="C5607542"/>
    <w:lvl w:ilvl="0" w:tplc="D7DEEF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EC3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0E29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680A43"/>
    <w:multiLevelType w:val="hybridMultilevel"/>
    <w:tmpl w:val="B054398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5034ED0"/>
    <w:multiLevelType w:val="hybridMultilevel"/>
    <w:tmpl w:val="ABA8F492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473A3726"/>
    <w:multiLevelType w:val="hybridMultilevel"/>
    <w:tmpl w:val="C778F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85BF8"/>
    <w:multiLevelType w:val="hybridMultilevel"/>
    <w:tmpl w:val="E5687124"/>
    <w:lvl w:ilvl="0" w:tplc="701A1FC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3FD49F2"/>
    <w:multiLevelType w:val="hybridMultilevel"/>
    <w:tmpl w:val="3DD0A534"/>
    <w:lvl w:ilvl="0" w:tplc="0415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>
    <w:nsid w:val="5D554688"/>
    <w:multiLevelType w:val="hybridMultilevel"/>
    <w:tmpl w:val="5FA0E2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D026DE"/>
    <w:multiLevelType w:val="hybridMultilevel"/>
    <w:tmpl w:val="8624A0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4F772F"/>
    <w:multiLevelType w:val="hybridMultilevel"/>
    <w:tmpl w:val="21FC2F4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4FC5F22"/>
    <w:multiLevelType w:val="hybridMultilevel"/>
    <w:tmpl w:val="D4288D6A"/>
    <w:lvl w:ilvl="0" w:tplc="0415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>
    <w:nsid w:val="6509556C"/>
    <w:multiLevelType w:val="hybridMultilevel"/>
    <w:tmpl w:val="936C0C9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7586413"/>
    <w:multiLevelType w:val="hybridMultilevel"/>
    <w:tmpl w:val="FAF64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0B234A"/>
    <w:multiLevelType w:val="multilevel"/>
    <w:tmpl w:val="FFB42334"/>
    <w:lvl w:ilvl="0">
      <w:start w:val="99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345655F"/>
    <w:multiLevelType w:val="hybridMultilevel"/>
    <w:tmpl w:val="838E7E7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C9837B2"/>
    <w:multiLevelType w:val="hybridMultilevel"/>
    <w:tmpl w:val="05C6E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CA7962"/>
    <w:multiLevelType w:val="hybridMultilevel"/>
    <w:tmpl w:val="BA8A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E7E70"/>
    <w:multiLevelType w:val="hybridMultilevel"/>
    <w:tmpl w:val="0A304D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2"/>
  </w:num>
  <w:num w:numId="4">
    <w:abstractNumId w:val="28"/>
  </w:num>
  <w:num w:numId="5">
    <w:abstractNumId w:val="1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29"/>
  </w:num>
  <w:num w:numId="11">
    <w:abstractNumId w:val="12"/>
  </w:num>
  <w:num w:numId="12">
    <w:abstractNumId w:val="14"/>
  </w:num>
  <w:num w:numId="13">
    <w:abstractNumId w:val="10"/>
  </w:num>
  <w:num w:numId="14">
    <w:abstractNumId w:val="26"/>
  </w:num>
  <w:num w:numId="15">
    <w:abstractNumId w:val="17"/>
  </w:num>
  <w:num w:numId="16">
    <w:abstractNumId w:val="24"/>
  </w:num>
  <w:num w:numId="17">
    <w:abstractNumId w:val="7"/>
  </w:num>
  <w:num w:numId="18">
    <w:abstractNumId w:val="13"/>
  </w:num>
  <w:num w:numId="19">
    <w:abstractNumId w:val="18"/>
  </w:num>
  <w:num w:numId="20">
    <w:abstractNumId w:val="15"/>
  </w:num>
  <w:num w:numId="21">
    <w:abstractNumId w:val="0"/>
  </w:num>
  <w:num w:numId="22">
    <w:abstractNumId w:val="20"/>
  </w:num>
  <w:num w:numId="23">
    <w:abstractNumId w:val="19"/>
  </w:num>
  <w:num w:numId="24">
    <w:abstractNumId w:val="32"/>
  </w:num>
  <w:num w:numId="25">
    <w:abstractNumId w:val="27"/>
  </w:num>
  <w:num w:numId="26">
    <w:abstractNumId w:val="6"/>
  </w:num>
  <w:num w:numId="27">
    <w:abstractNumId w:val="2"/>
  </w:num>
  <w:num w:numId="28">
    <w:abstractNumId w:val="1"/>
  </w:num>
  <w:num w:numId="29">
    <w:abstractNumId w:val="23"/>
  </w:num>
  <w:num w:numId="30">
    <w:abstractNumId w:val="30"/>
  </w:num>
  <w:num w:numId="31">
    <w:abstractNumId w:val="25"/>
  </w:num>
  <w:num w:numId="32">
    <w:abstractNumId w:val="21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E3D"/>
    <w:rsid w:val="000101CC"/>
    <w:rsid w:val="00016F14"/>
    <w:rsid w:val="00017A6B"/>
    <w:rsid w:val="00041AB6"/>
    <w:rsid w:val="00055D64"/>
    <w:rsid w:val="00073056"/>
    <w:rsid w:val="000805D0"/>
    <w:rsid w:val="000B428A"/>
    <w:rsid w:val="000E72EB"/>
    <w:rsid w:val="000F1989"/>
    <w:rsid w:val="00111593"/>
    <w:rsid w:val="00153314"/>
    <w:rsid w:val="00192882"/>
    <w:rsid w:val="00194606"/>
    <w:rsid w:val="001B4F6D"/>
    <w:rsid w:val="001C2EC2"/>
    <w:rsid w:val="001F6A23"/>
    <w:rsid w:val="001F791F"/>
    <w:rsid w:val="00204542"/>
    <w:rsid w:val="00217B2E"/>
    <w:rsid w:val="002208AD"/>
    <w:rsid w:val="002266F7"/>
    <w:rsid w:val="00245C1A"/>
    <w:rsid w:val="002B78FC"/>
    <w:rsid w:val="002E3908"/>
    <w:rsid w:val="0031041D"/>
    <w:rsid w:val="00321ECB"/>
    <w:rsid w:val="00335888"/>
    <w:rsid w:val="00353AB9"/>
    <w:rsid w:val="0037253D"/>
    <w:rsid w:val="003801C3"/>
    <w:rsid w:val="00382FDA"/>
    <w:rsid w:val="00394AB1"/>
    <w:rsid w:val="003D01EF"/>
    <w:rsid w:val="003D1679"/>
    <w:rsid w:val="003D2F24"/>
    <w:rsid w:val="00404C1C"/>
    <w:rsid w:val="00414CFE"/>
    <w:rsid w:val="004335E4"/>
    <w:rsid w:val="004447FF"/>
    <w:rsid w:val="004608AE"/>
    <w:rsid w:val="00461D6C"/>
    <w:rsid w:val="004639A1"/>
    <w:rsid w:val="004B473D"/>
    <w:rsid w:val="0051164D"/>
    <w:rsid w:val="00521CA6"/>
    <w:rsid w:val="0053125A"/>
    <w:rsid w:val="0053222E"/>
    <w:rsid w:val="00560017"/>
    <w:rsid w:val="00570190"/>
    <w:rsid w:val="00580E0E"/>
    <w:rsid w:val="00597331"/>
    <w:rsid w:val="005D0F3D"/>
    <w:rsid w:val="005D5BCD"/>
    <w:rsid w:val="005D7D9F"/>
    <w:rsid w:val="005E7021"/>
    <w:rsid w:val="005E70E4"/>
    <w:rsid w:val="00613288"/>
    <w:rsid w:val="00614D51"/>
    <w:rsid w:val="006721B9"/>
    <w:rsid w:val="006764B5"/>
    <w:rsid w:val="00677519"/>
    <w:rsid w:val="00677BD6"/>
    <w:rsid w:val="00684B77"/>
    <w:rsid w:val="00686394"/>
    <w:rsid w:val="00690421"/>
    <w:rsid w:val="006A6465"/>
    <w:rsid w:val="006B4E6E"/>
    <w:rsid w:val="006F3B43"/>
    <w:rsid w:val="00724937"/>
    <w:rsid w:val="00731D50"/>
    <w:rsid w:val="007572FC"/>
    <w:rsid w:val="00796772"/>
    <w:rsid w:val="007B6F40"/>
    <w:rsid w:val="007E797A"/>
    <w:rsid w:val="007F0B71"/>
    <w:rsid w:val="007F6B18"/>
    <w:rsid w:val="008123BD"/>
    <w:rsid w:val="00813E6C"/>
    <w:rsid w:val="00821F85"/>
    <w:rsid w:val="00862CAA"/>
    <w:rsid w:val="008836AA"/>
    <w:rsid w:val="008900B6"/>
    <w:rsid w:val="008A4C1C"/>
    <w:rsid w:val="008A6458"/>
    <w:rsid w:val="008D297E"/>
    <w:rsid w:val="008D36E7"/>
    <w:rsid w:val="008F5F07"/>
    <w:rsid w:val="008F6920"/>
    <w:rsid w:val="008F6FF5"/>
    <w:rsid w:val="009008B4"/>
    <w:rsid w:val="00916DC5"/>
    <w:rsid w:val="009226FA"/>
    <w:rsid w:val="00923A83"/>
    <w:rsid w:val="00932A0C"/>
    <w:rsid w:val="00942399"/>
    <w:rsid w:val="00970CFC"/>
    <w:rsid w:val="009A55F0"/>
    <w:rsid w:val="009A6C59"/>
    <w:rsid w:val="009B1A54"/>
    <w:rsid w:val="009B5807"/>
    <w:rsid w:val="009B6E9C"/>
    <w:rsid w:val="009C7134"/>
    <w:rsid w:val="009E3229"/>
    <w:rsid w:val="009E344D"/>
    <w:rsid w:val="009F2489"/>
    <w:rsid w:val="009F7C1C"/>
    <w:rsid w:val="00A100B2"/>
    <w:rsid w:val="00A2689F"/>
    <w:rsid w:val="00A76320"/>
    <w:rsid w:val="00AB52BC"/>
    <w:rsid w:val="00AE1077"/>
    <w:rsid w:val="00AF48EA"/>
    <w:rsid w:val="00B05458"/>
    <w:rsid w:val="00B121C1"/>
    <w:rsid w:val="00B52681"/>
    <w:rsid w:val="00B54355"/>
    <w:rsid w:val="00B836CD"/>
    <w:rsid w:val="00B94741"/>
    <w:rsid w:val="00BA3BE6"/>
    <w:rsid w:val="00BD7A87"/>
    <w:rsid w:val="00C3103F"/>
    <w:rsid w:val="00C407F5"/>
    <w:rsid w:val="00C44E21"/>
    <w:rsid w:val="00C71E64"/>
    <w:rsid w:val="00C75FD6"/>
    <w:rsid w:val="00C76E2D"/>
    <w:rsid w:val="00C845C6"/>
    <w:rsid w:val="00CA6B51"/>
    <w:rsid w:val="00CB1FD3"/>
    <w:rsid w:val="00CB7A87"/>
    <w:rsid w:val="00CE5AD3"/>
    <w:rsid w:val="00CE7AA1"/>
    <w:rsid w:val="00CF19A8"/>
    <w:rsid w:val="00D15F13"/>
    <w:rsid w:val="00D26378"/>
    <w:rsid w:val="00D46EC7"/>
    <w:rsid w:val="00D52458"/>
    <w:rsid w:val="00D53C02"/>
    <w:rsid w:val="00D57D25"/>
    <w:rsid w:val="00D7164A"/>
    <w:rsid w:val="00D774C0"/>
    <w:rsid w:val="00DA4156"/>
    <w:rsid w:val="00DA6534"/>
    <w:rsid w:val="00DB12AB"/>
    <w:rsid w:val="00DC469A"/>
    <w:rsid w:val="00DE6C88"/>
    <w:rsid w:val="00E02744"/>
    <w:rsid w:val="00E2213A"/>
    <w:rsid w:val="00E275CD"/>
    <w:rsid w:val="00E35338"/>
    <w:rsid w:val="00E36D81"/>
    <w:rsid w:val="00E53E3D"/>
    <w:rsid w:val="00E609BA"/>
    <w:rsid w:val="00E84458"/>
    <w:rsid w:val="00E96C1A"/>
    <w:rsid w:val="00EA3C01"/>
    <w:rsid w:val="00EC4316"/>
    <w:rsid w:val="00EC4E09"/>
    <w:rsid w:val="00EF6DC1"/>
    <w:rsid w:val="00F06A81"/>
    <w:rsid w:val="00F50A45"/>
    <w:rsid w:val="00F941E1"/>
    <w:rsid w:val="00F94AE5"/>
    <w:rsid w:val="00F96F0B"/>
    <w:rsid w:val="00F97659"/>
    <w:rsid w:val="00FA038E"/>
    <w:rsid w:val="00FC4C0B"/>
    <w:rsid w:val="00FF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C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2CAA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F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F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F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FF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F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basedOn w:val="Domylnaczcionkaakapitu"/>
    <w:uiPriority w:val="99"/>
    <w:semiHidden/>
    <w:rsid w:val="008F6FF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8F6FF5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F6FF5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8F6FF5"/>
    <w:pPr>
      <w:ind w:left="18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F6FF5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F6FF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F6FF5"/>
    <w:rPr>
      <w:sz w:val="24"/>
      <w:szCs w:val="24"/>
    </w:rPr>
  </w:style>
  <w:style w:type="paragraph" w:styleId="Stopka">
    <w:name w:val="footer"/>
    <w:basedOn w:val="Normalny"/>
    <w:link w:val="StopkaZnak"/>
    <w:semiHidden/>
    <w:rsid w:val="008F6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F6F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5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5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5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4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556D-9DC2-4BC0-B70A-8A843C42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2349</Words>
  <Characters>14099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Kiernozia</Company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Urzad Gminy</dc:creator>
  <cp:keywords/>
  <cp:lastModifiedBy>Właściciel</cp:lastModifiedBy>
  <cp:revision>2</cp:revision>
  <cp:lastPrinted>2015-12-11T10:54:00Z</cp:lastPrinted>
  <dcterms:created xsi:type="dcterms:W3CDTF">2015-12-11T13:02:00Z</dcterms:created>
  <dcterms:modified xsi:type="dcterms:W3CDTF">2015-12-11T13:02:00Z</dcterms:modified>
</cp:coreProperties>
</file>