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BA2F" w14:textId="73DE51BF" w:rsidR="007C3601" w:rsidRPr="007C3601" w:rsidRDefault="007C3601" w:rsidP="007C36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601">
        <w:rPr>
          <w:rFonts w:ascii="Times New Roman" w:hAnsi="Times New Roman" w:cs="Times New Roman"/>
          <w:sz w:val="24"/>
          <w:szCs w:val="24"/>
        </w:rPr>
        <w:t>Uchwała Nr</w:t>
      </w:r>
      <w:r w:rsidR="00485DFD">
        <w:rPr>
          <w:rFonts w:ascii="Times New Roman" w:hAnsi="Times New Roman" w:cs="Times New Roman"/>
          <w:sz w:val="24"/>
          <w:szCs w:val="24"/>
        </w:rPr>
        <w:t xml:space="preserve"> XXXVII/220/22</w:t>
      </w:r>
    </w:p>
    <w:p w14:paraId="4C4CB3F0" w14:textId="3C879D48" w:rsidR="00351E2D" w:rsidRPr="007C3601" w:rsidRDefault="007C3601" w:rsidP="007C36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601">
        <w:rPr>
          <w:rFonts w:ascii="Times New Roman" w:hAnsi="Times New Roman" w:cs="Times New Roman"/>
          <w:sz w:val="24"/>
          <w:szCs w:val="24"/>
        </w:rPr>
        <w:t>Rady Gminy w Kiernozi</w:t>
      </w:r>
    </w:p>
    <w:p w14:paraId="4455B180" w14:textId="3ADBE290" w:rsidR="007C3601" w:rsidRPr="007C3601" w:rsidRDefault="007C3601" w:rsidP="007C36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601">
        <w:rPr>
          <w:rFonts w:ascii="Times New Roman" w:hAnsi="Times New Roman" w:cs="Times New Roman"/>
          <w:sz w:val="24"/>
          <w:szCs w:val="24"/>
        </w:rPr>
        <w:t>z dnia 7 września 2022 r.</w:t>
      </w:r>
    </w:p>
    <w:p w14:paraId="71EF8B11" w14:textId="023EA049" w:rsidR="007C3601" w:rsidRDefault="00BE192F" w:rsidP="00BE192F">
      <w:pPr>
        <w:spacing w:after="0" w:line="360" w:lineRule="auto"/>
        <w:ind w:left="2123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E192F">
        <w:rPr>
          <w:rFonts w:ascii="Times New Roman" w:hAnsi="Times New Roman" w:cs="Times New Roman"/>
          <w:b/>
          <w:bCs/>
          <w:sz w:val="24"/>
          <w:szCs w:val="24"/>
        </w:rPr>
        <w:t>w sprawie rozpatrzenia petycji</w:t>
      </w:r>
    </w:p>
    <w:p w14:paraId="3797C379" w14:textId="77777777" w:rsidR="00BE192F" w:rsidRPr="00BE192F" w:rsidRDefault="00BE192F" w:rsidP="00BE192F">
      <w:pPr>
        <w:spacing w:after="0" w:line="360" w:lineRule="auto"/>
        <w:ind w:left="2123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934D4" w14:textId="307919A8" w:rsidR="007C3601" w:rsidRDefault="007C3601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3601">
        <w:rPr>
          <w:rFonts w:ascii="Times New Roman" w:hAnsi="Times New Roman" w:cs="Times New Roman"/>
          <w:sz w:val="24"/>
          <w:szCs w:val="24"/>
        </w:rPr>
        <w:t>Na podstawie art. 9 ust. 2 i art. 13 ust. 1 ustawy z dnia 11 lipca 2014 roku o petycjach (Dz. U. z 2018 r. poz.</w:t>
      </w:r>
      <w:r w:rsidR="00D5196D">
        <w:rPr>
          <w:rFonts w:ascii="Times New Roman" w:hAnsi="Times New Roman" w:cs="Times New Roman"/>
          <w:sz w:val="24"/>
          <w:szCs w:val="24"/>
        </w:rPr>
        <w:t xml:space="preserve"> </w:t>
      </w:r>
      <w:r w:rsidRPr="007C3601">
        <w:rPr>
          <w:rFonts w:ascii="Times New Roman" w:hAnsi="Times New Roman" w:cs="Times New Roman"/>
          <w:sz w:val="24"/>
          <w:szCs w:val="24"/>
        </w:rPr>
        <w:t xml:space="preserve">870 z późn. zm.) uchwala się co następuje: </w:t>
      </w:r>
    </w:p>
    <w:p w14:paraId="427E7716" w14:textId="38FF8A7D" w:rsidR="007C3601" w:rsidRDefault="007C3601" w:rsidP="00025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Po rozpatrzeniu petycji z dnia 22.07.2022 r. w sprawie młodzieżowej Rady Gminy w Kiernozi postanawia rozpatrzeć ją negatywnie. </w:t>
      </w:r>
    </w:p>
    <w:p w14:paraId="6E662818" w14:textId="6B1C24C9" w:rsidR="007C3601" w:rsidRDefault="007C3601" w:rsidP="00025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 Upoważnia się Przewodniczącego Rady Gminy do powiadomienia wnoszącego petycję o sposobie jej załatwienia. </w:t>
      </w:r>
    </w:p>
    <w:p w14:paraId="31BC2849" w14:textId="7A6F8363" w:rsidR="002665D8" w:rsidRDefault="002665D8" w:rsidP="00025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Uchwała wchodzi w życie z dniem podjęcia. </w:t>
      </w:r>
    </w:p>
    <w:p w14:paraId="231072DD" w14:textId="4913528A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5525233" w14:textId="42282EBE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A95FC0D" w14:textId="06F34E13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F06F017" w14:textId="08357D3F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7129A07" w14:textId="6FABC499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BA21B6B" w14:textId="050298D6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FAE0FB9" w14:textId="639E1F12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41AE0D6" w14:textId="56304FC7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6715D90" w14:textId="161F0FBE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0ABA8DE" w14:textId="147A1302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A37FCB5" w14:textId="40E68272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6272F52" w14:textId="084F49D0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4CF6F0D" w14:textId="04E4324C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16A48A7" w14:textId="25720D9B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80AC1B" w14:textId="1A575583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7843EE" w14:textId="57D2C3EC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BB312FE" w14:textId="2FEC8772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014ECD8" w14:textId="5DCED86F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351FC7A" w14:textId="5B4FD293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04E2DB7" w14:textId="723C96ED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976ECF3" w14:textId="026CDAA8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50D113C" w14:textId="015AF91A" w:rsidR="002665D8" w:rsidRDefault="002665D8" w:rsidP="007C36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175737E" w14:textId="3CE455C6" w:rsidR="002665D8" w:rsidRDefault="002665D8" w:rsidP="0094623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5F383BA7" w14:textId="7B1EB88A" w:rsidR="002665D8" w:rsidRDefault="002665D8" w:rsidP="0094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01.08.2022 r. do Rady Gminy w Kiernozi wpłynęła petycja </w:t>
      </w:r>
      <w:r w:rsidR="0094623E">
        <w:rPr>
          <w:rFonts w:ascii="Times New Roman" w:hAnsi="Times New Roman" w:cs="Times New Roman"/>
          <w:sz w:val="24"/>
          <w:szCs w:val="24"/>
        </w:rPr>
        <w:t>Pana</w:t>
      </w:r>
      <w:r>
        <w:rPr>
          <w:rFonts w:ascii="Times New Roman" w:hAnsi="Times New Roman" w:cs="Times New Roman"/>
          <w:sz w:val="24"/>
          <w:szCs w:val="24"/>
        </w:rPr>
        <w:t xml:space="preserve"> Patryka Janusz</w:t>
      </w:r>
      <w:r w:rsidR="0094623E">
        <w:rPr>
          <w:rFonts w:ascii="Times New Roman" w:hAnsi="Times New Roman" w:cs="Times New Roman"/>
          <w:sz w:val="24"/>
          <w:szCs w:val="24"/>
        </w:rPr>
        <w:t>a Króla w</w:t>
      </w:r>
      <w:r>
        <w:rPr>
          <w:rFonts w:ascii="Times New Roman" w:hAnsi="Times New Roman" w:cs="Times New Roman"/>
          <w:sz w:val="24"/>
          <w:szCs w:val="24"/>
        </w:rPr>
        <w:t xml:space="preserve"> sprawie utworzenia Młodzieżowej Rady Gminy.</w:t>
      </w:r>
    </w:p>
    <w:p w14:paraId="1706843B" w14:textId="77777777" w:rsidR="0094623E" w:rsidRDefault="002665D8" w:rsidP="0094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posiedzeniu w dniu 2 września 2022 r. Komisja Skarg, Wniosków i Petycji zaopiniowała ją negatywnie.</w:t>
      </w:r>
    </w:p>
    <w:p w14:paraId="5F310CF7" w14:textId="649A85A9" w:rsidR="002665D8" w:rsidRDefault="002665D8" w:rsidP="0094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Zgodnie z art. 18 b ustawy z dnia 8 marca 1990 r. o samorządzie gminnym rozpatrywaniem petycji zajmuje się Komisja Skarg Wniosków i Petycji. </w:t>
      </w:r>
    </w:p>
    <w:p w14:paraId="1CDA711D" w14:textId="77777777" w:rsidR="00553FA2" w:rsidRDefault="002665D8" w:rsidP="00946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5 b ust. 2 ustawy z dnia 8 marca 1990 r. o samorządzie gminnym  Rada Gminy może wyrazić zgodę </w:t>
      </w:r>
      <w:r w:rsidR="00553FA2">
        <w:rPr>
          <w:rFonts w:ascii="Times New Roman" w:hAnsi="Times New Roman" w:cs="Times New Roman"/>
          <w:sz w:val="24"/>
          <w:szCs w:val="24"/>
        </w:rPr>
        <w:t>na utworzenie młodzieżowej rady gminy z inicjatywy własnej lub na wniosek:</w:t>
      </w:r>
    </w:p>
    <w:p w14:paraId="1A15DD1B" w14:textId="53D0049D" w:rsidR="00553FA2" w:rsidRPr="00553FA2" w:rsidRDefault="00553FA2" w:rsidP="009462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A2">
        <w:rPr>
          <w:rFonts w:ascii="Times New Roman" w:hAnsi="Times New Roman" w:cs="Times New Roman"/>
          <w:sz w:val="24"/>
          <w:szCs w:val="24"/>
        </w:rPr>
        <w:t>Wójta,</w:t>
      </w:r>
    </w:p>
    <w:p w14:paraId="63EAC3CE" w14:textId="7AB7A943" w:rsidR="00553FA2" w:rsidRDefault="00553FA2" w:rsidP="009462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podmiotów reprezentujących zainteresowane środowiska w szczególności:</w:t>
      </w:r>
    </w:p>
    <w:p w14:paraId="04CEB71D" w14:textId="095398EC" w:rsidR="00BD1C33" w:rsidRPr="00BD1C33" w:rsidRDefault="00553FA2" w:rsidP="0094623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C33">
        <w:rPr>
          <w:rFonts w:ascii="Times New Roman" w:hAnsi="Times New Roman" w:cs="Times New Roman"/>
          <w:sz w:val="24"/>
          <w:szCs w:val="24"/>
        </w:rPr>
        <w:t xml:space="preserve">organizacji pozarządowych lub podmiotów określonych w art. 3 ust. 3 ustawy z dnia 24 kwietnia 2003 r. o działalności </w:t>
      </w:r>
      <w:r w:rsidR="00BD1C33" w:rsidRPr="00BD1C33">
        <w:rPr>
          <w:rFonts w:ascii="Times New Roman" w:hAnsi="Times New Roman" w:cs="Times New Roman"/>
          <w:sz w:val="24"/>
          <w:szCs w:val="24"/>
        </w:rPr>
        <w:t>pożytku publicznego i o wolontariacie,</w:t>
      </w:r>
    </w:p>
    <w:p w14:paraId="487FCCF8" w14:textId="77777777" w:rsidR="00BD1C33" w:rsidRDefault="00BD1C33" w:rsidP="0094623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samorządu uczniowskiego lub samorządu studenckiego z terenu danej gminy.</w:t>
      </w:r>
    </w:p>
    <w:p w14:paraId="3F39A312" w14:textId="77777777" w:rsidR="0094623E" w:rsidRDefault="00BD1C33" w:rsidP="0094623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3709">
        <w:rPr>
          <w:rFonts w:ascii="Times New Roman" w:hAnsi="Times New Roman" w:cs="Times New Roman"/>
          <w:sz w:val="24"/>
          <w:szCs w:val="24"/>
        </w:rPr>
        <w:t xml:space="preserve">Z treści petycji nie wynika ażeby Pan Patryk Janusz Król reprezentował któryś </w:t>
      </w:r>
      <w:r w:rsidR="00973709" w:rsidRPr="00973709">
        <w:rPr>
          <w:rFonts w:ascii="Times New Roman" w:hAnsi="Times New Roman" w:cs="Times New Roman"/>
          <w:sz w:val="24"/>
          <w:szCs w:val="24"/>
        </w:rPr>
        <w:t>z wyżej</w:t>
      </w:r>
    </w:p>
    <w:p w14:paraId="267AF70D" w14:textId="6B3BFDCD" w:rsidR="00973709" w:rsidRDefault="00973709" w:rsidP="0094623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73709">
        <w:rPr>
          <w:rFonts w:ascii="Times New Roman" w:hAnsi="Times New Roman" w:cs="Times New Roman"/>
          <w:sz w:val="24"/>
          <w:szCs w:val="24"/>
        </w:rPr>
        <w:t xml:space="preserve">wymienionych </w:t>
      </w:r>
      <w:r>
        <w:rPr>
          <w:rFonts w:ascii="Times New Roman" w:hAnsi="Times New Roman" w:cs="Times New Roman"/>
          <w:sz w:val="24"/>
          <w:szCs w:val="24"/>
        </w:rPr>
        <w:t xml:space="preserve">organizacji. Nie jest zatem podmiotem uprawnionym do wnioskowania o utworzenie młodzieżowej rady gminy. </w:t>
      </w:r>
    </w:p>
    <w:p w14:paraId="77849ED3" w14:textId="1E2A595A" w:rsidR="00DA323A" w:rsidRDefault="00DA323A" w:rsidP="00DA323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Gminy w Kiernozi nie widzi również potrzeby tworzenia młodzieżowej rady gminy z własnej inicjatywy. Na terenie Gminy Kiernozia brak jest szkoły średniej, w której młodzież zaczyna interesować się życiem społeczno – politycznym w szerszym aspekcie.  </w:t>
      </w:r>
    </w:p>
    <w:p w14:paraId="59B29AC0" w14:textId="790C3DE9" w:rsidR="00020777" w:rsidRDefault="00020777" w:rsidP="00DA323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Gminy jest otwarta na inicjatywy młodzieży jeżeli takowe od niej wyjdą. </w:t>
      </w:r>
    </w:p>
    <w:p w14:paraId="7C4B258C" w14:textId="77777777" w:rsidR="00973709" w:rsidRDefault="00973709" w:rsidP="00DA323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Gminy w Kiernozi w pełni popiera stanowisko Komisji ds. skarg, wniosków i petycji. </w:t>
      </w:r>
    </w:p>
    <w:p w14:paraId="41887F07" w14:textId="10420CEC" w:rsidR="002665D8" w:rsidRPr="00973709" w:rsidRDefault="00973709" w:rsidP="00DA323A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stanie rzeczy należało podjąć niniejszą uchwałę. </w:t>
      </w:r>
      <w:r w:rsidR="00BD1C33" w:rsidRPr="00973709">
        <w:rPr>
          <w:rFonts w:ascii="Times New Roman" w:hAnsi="Times New Roman" w:cs="Times New Roman"/>
          <w:sz w:val="24"/>
          <w:szCs w:val="24"/>
        </w:rPr>
        <w:t xml:space="preserve"> </w:t>
      </w:r>
      <w:r w:rsidR="00553FA2" w:rsidRPr="00973709">
        <w:rPr>
          <w:rFonts w:ascii="Times New Roman" w:hAnsi="Times New Roman" w:cs="Times New Roman"/>
          <w:sz w:val="24"/>
          <w:szCs w:val="24"/>
        </w:rPr>
        <w:t xml:space="preserve"> </w:t>
      </w:r>
      <w:r w:rsidR="002665D8" w:rsidRPr="00973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8E8C1" w14:textId="47B5DCBA" w:rsidR="002665D8" w:rsidRDefault="002665D8" w:rsidP="00DA3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E1A746" w14:textId="77777777" w:rsidR="002665D8" w:rsidRPr="007C3601" w:rsidRDefault="002665D8" w:rsidP="00DA32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665D8" w:rsidRPr="007C3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0157"/>
    <w:multiLevelType w:val="hybridMultilevel"/>
    <w:tmpl w:val="B42800CE"/>
    <w:lvl w:ilvl="0" w:tplc="69507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032E0"/>
    <w:multiLevelType w:val="hybridMultilevel"/>
    <w:tmpl w:val="E93C6846"/>
    <w:lvl w:ilvl="0" w:tplc="114AC1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78654255">
    <w:abstractNumId w:val="0"/>
  </w:num>
  <w:num w:numId="2" w16cid:durableId="195594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01"/>
    <w:rsid w:val="00020777"/>
    <w:rsid w:val="00025658"/>
    <w:rsid w:val="000E6F54"/>
    <w:rsid w:val="002665D8"/>
    <w:rsid w:val="00351E2D"/>
    <w:rsid w:val="00485DFD"/>
    <w:rsid w:val="00553FA2"/>
    <w:rsid w:val="007C3601"/>
    <w:rsid w:val="0094623E"/>
    <w:rsid w:val="00973709"/>
    <w:rsid w:val="00BD1C33"/>
    <w:rsid w:val="00BE192F"/>
    <w:rsid w:val="00D5196D"/>
    <w:rsid w:val="00DA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5002"/>
  <w15:chartTrackingRefBased/>
  <w15:docId w15:val="{4EA8D35C-E1D1-4FE9-A3F5-D6C7E15C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10</cp:revision>
  <cp:lastPrinted>2022-09-05T11:56:00Z</cp:lastPrinted>
  <dcterms:created xsi:type="dcterms:W3CDTF">2022-09-05T09:55:00Z</dcterms:created>
  <dcterms:modified xsi:type="dcterms:W3CDTF">2022-09-12T06:28:00Z</dcterms:modified>
</cp:coreProperties>
</file>