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A27B6" w14:textId="3D8DE739" w:rsidR="00191514" w:rsidRPr="00490F59" w:rsidRDefault="00191514" w:rsidP="00191514">
      <w:pPr>
        <w:pStyle w:val="Default"/>
        <w:jc w:val="right"/>
        <w:rPr>
          <w:rFonts w:ascii="Cambria Math" w:hAnsi="Cambria Math" w:cs="Calibri"/>
          <w:color w:val="auto"/>
          <w:sz w:val="22"/>
          <w:szCs w:val="22"/>
        </w:rPr>
      </w:pPr>
      <w:r w:rsidRPr="00490F59">
        <w:rPr>
          <w:rFonts w:ascii="Cambria Math" w:hAnsi="Cambria Math" w:cs="Tahoma"/>
          <w:color w:val="FF0000"/>
        </w:rPr>
        <w:tab/>
      </w:r>
      <w:r w:rsidRPr="00490F59">
        <w:rPr>
          <w:rFonts w:ascii="Cambria Math" w:hAnsi="Cambria Math" w:cs="Tahoma"/>
          <w:color w:val="FF0000"/>
        </w:rPr>
        <w:tab/>
      </w:r>
      <w:r w:rsidRPr="00490F59">
        <w:rPr>
          <w:rFonts w:ascii="Cambria Math" w:hAnsi="Cambria Math" w:cs="Tahoma"/>
          <w:color w:val="FF0000"/>
        </w:rPr>
        <w:tab/>
      </w:r>
      <w:r w:rsidRPr="00490F59">
        <w:rPr>
          <w:rFonts w:ascii="Cambria Math" w:hAnsi="Cambria Math" w:cs="Tahoma"/>
          <w:color w:val="FF0000"/>
        </w:rPr>
        <w:tab/>
      </w:r>
      <w:r w:rsidRPr="00490F59">
        <w:rPr>
          <w:rFonts w:ascii="Cambria Math" w:hAnsi="Cambria Math" w:cs="Tahoma"/>
          <w:color w:val="FF0000"/>
        </w:rPr>
        <w:tab/>
      </w:r>
      <w:r w:rsidRPr="00490F59">
        <w:rPr>
          <w:rFonts w:ascii="Cambria Math" w:hAnsi="Cambria Math" w:cs="Tahoma"/>
          <w:color w:val="FF0000"/>
        </w:rPr>
        <w:tab/>
      </w:r>
      <w:r w:rsidRPr="00490F59">
        <w:rPr>
          <w:rFonts w:ascii="Cambria Math" w:hAnsi="Cambria Math" w:cs="Tahoma"/>
          <w:color w:val="FF0000"/>
        </w:rPr>
        <w:tab/>
      </w:r>
    </w:p>
    <w:p w14:paraId="0CEE2215" w14:textId="1CFE0C03" w:rsidR="00677FE1" w:rsidRPr="00490F59" w:rsidRDefault="00191514" w:rsidP="00677FE1">
      <w:pPr>
        <w:jc w:val="center"/>
        <w:rPr>
          <w:rFonts w:ascii="Cambria Math" w:hAnsi="Cambria Math" w:cs="Arial"/>
          <w:b/>
          <w:bCs/>
        </w:rPr>
      </w:pPr>
      <w:r w:rsidRPr="00490F59">
        <w:rPr>
          <w:rFonts w:ascii="Cambria Math" w:hAnsi="Cambria Math" w:cs="Arial"/>
          <w:b/>
          <w:bCs/>
        </w:rPr>
        <w:t>ZATWIERDZAM:</w:t>
      </w:r>
    </w:p>
    <w:p w14:paraId="269E3FD8" w14:textId="68A014A2" w:rsidR="00677FE1" w:rsidRPr="00490F59" w:rsidRDefault="00385256" w:rsidP="00677FE1">
      <w:pPr>
        <w:autoSpaceDE w:val="0"/>
        <w:adjustRightInd w:val="0"/>
        <w:spacing w:after="0" w:line="240" w:lineRule="auto"/>
        <w:ind w:left="708" w:right="1276" w:firstLine="708"/>
        <w:jc w:val="center"/>
        <w:rPr>
          <w:rFonts w:ascii="Cambria Math" w:hAnsi="Cambria Math" w:cs="Arial"/>
          <w:b/>
          <w:i/>
          <w:iCs/>
          <w:sz w:val="16"/>
          <w:szCs w:val="16"/>
        </w:rPr>
      </w:pPr>
      <w:r w:rsidRPr="00490F59">
        <w:rPr>
          <w:rFonts w:ascii="Cambria Math" w:hAnsi="Cambria Math" w:cs="Arial"/>
          <w:b/>
          <w:i/>
          <w:iCs/>
          <w:sz w:val="16"/>
          <w:szCs w:val="16"/>
        </w:rPr>
        <w:t>Burmistrz Miasta i</w:t>
      </w:r>
      <w:r w:rsidR="00677FE1" w:rsidRPr="00490F59">
        <w:rPr>
          <w:rFonts w:ascii="Cambria Math" w:hAnsi="Cambria Math" w:cs="Arial"/>
          <w:b/>
          <w:i/>
          <w:iCs/>
          <w:sz w:val="16"/>
          <w:szCs w:val="16"/>
        </w:rPr>
        <w:t xml:space="preserve"> Gminy Kiernozia</w:t>
      </w:r>
    </w:p>
    <w:p w14:paraId="20040E7F" w14:textId="6B3523C6" w:rsidR="00677FE1" w:rsidRPr="00490F59" w:rsidRDefault="00677FE1" w:rsidP="00677FE1">
      <w:pPr>
        <w:spacing w:after="0" w:line="240" w:lineRule="auto"/>
        <w:ind w:left="708" w:right="1276" w:firstLine="708"/>
        <w:jc w:val="center"/>
        <w:rPr>
          <w:rFonts w:ascii="Cambria Math" w:hAnsi="Cambria Math" w:cs="Arial"/>
          <w:b/>
          <w:i/>
          <w:iCs/>
          <w:sz w:val="16"/>
          <w:szCs w:val="16"/>
        </w:rPr>
      </w:pPr>
      <w:r w:rsidRPr="00490F59">
        <w:rPr>
          <w:rFonts w:ascii="Cambria Math" w:hAnsi="Cambria Math" w:cs="Arial"/>
          <w:b/>
          <w:i/>
          <w:iCs/>
          <w:sz w:val="16"/>
          <w:szCs w:val="16"/>
        </w:rPr>
        <w:t>/-/ mgr</w:t>
      </w:r>
      <w:r w:rsidR="00800A72" w:rsidRPr="00490F59">
        <w:rPr>
          <w:rFonts w:ascii="Cambria Math" w:hAnsi="Cambria Math" w:cs="Arial"/>
          <w:b/>
          <w:i/>
          <w:iCs/>
          <w:sz w:val="16"/>
          <w:szCs w:val="16"/>
        </w:rPr>
        <w:t xml:space="preserve"> Arkadiusz Stępień</w:t>
      </w:r>
    </w:p>
    <w:p w14:paraId="2AA407AD" w14:textId="77777777" w:rsidR="00191514" w:rsidRPr="00490F59" w:rsidRDefault="00191514" w:rsidP="00191514">
      <w:pPr>
        <w:jc w:val="center"/>
        <w:rPr>
          <w:rFonts w:ascii="Cambria Math" w:hAnsi="Cambria Math" w:cs="Arial"/>
          <w:color w:val="FF0000"/>
          <w:sz w:val="2"/>
          <w:szCs w:val="18"/>
        </w:rPr>
      </w:pPr>
    </w:p>
    <w:p w14:paraId="71C74B51" w14:textId="77777777" w:rsidR="00191514" w:rsidRPr="00490F59" w:rsidRDefault="00191514" w:rsidP="00191514">
      <w:pPr>
        <w:spacing w:before="240" w:after="60"/>
        <w:contextualSpacing/>
        <w:jc w:val="center"/>
        <w:outlineLvl w:val="8"/>
        <w:rPr>
          <w:rFonts w:ascii="Cambria Math" w:hAnsi="Cambria Math" w:cs="Arial"/>
          <w:i/>
          <w:sz w:val="16"/>
          <w:szCs w:val="16"/>
          <w:lang w:eastAsia="x-none"/>
        </w:rPr>
      </w:pPr>
      <w:r w:rsidRPr="00490F59">
        <w:rPr>
          <w:rFonts w:ascii="Cambria Math" w:hAnsi="Cambria Math" w:cs="Arial"/>
          <w:i/>
          <w:sz w:val="16"/>
          <w:szCs w:val="16"/>
          <w:lang w:eastAsia="x-none"/>
        </w:rPr>
        <w:t>…………………………………………………………………..</w:t>
      </w:r>
    </w:p>
    <w:p w14:paraId="05A1499B" w14:textId="5EB38572" w:rsidR="00191514" w:rsidRPr="00490F59" w:rsidRDefault="00677FE1" w:rsidP="00677FE1">
      <w:pPr>
        <w:tabs>
          <w:tab w:val="center" w:pos="4536"/>
          <w:tab w:val="left" w:pos="8130"/>
        </w:tabs>
        <w:spacing w:before="240" w:after="60"/>
        <w:contextualSpacing/>
        <w:outlineLvl w:val="8"/>
        <w:rPr>
          <w:rFonts w:ascii="Cambria Math" w:hAnsi="Cambria Math" w:cs="Arial"/>
          <w:b/>
          <w:bCs/>
          <w:iCs/>
          <w:lang w:val="x-none" w:eastAsia="x-none"/>
        </w:rPr>
      </w:pPr>
      <w:r w:rsidRPr="00490F59">
        <w:rPr>
          <w:rFonts w:ascii="Cambria Math" w:hAnsi="Cambria Math" w:cs="Arial"/>
          <w:b/>
          <w:bCs/>
          <w:iCs/>
          <w:lang w:eastAsia="x-none"/>
        </w:rPr>
        <w:tab/>
      </w:r>
      <w:r w:rsidR="00191514" w:rsidRPr="00490F59">
        <w:rPr>
          <w:rFonts w:ascii="Cambria Math" w:hAnsi="Cambria Math" w:cs="Arial"/>
          <w:b/>
          <w:bCs/>
          <w:iCs/>
          <w:lang w:eastAsia="x-none"/>
        </w:rPr>
        <w:t xml:space="preserve">Kiernozia, </w:t>
      </w:r>
      <w:r w:rsidR="007821BF">
        <w:rPr>
          <w:rFonts w:ascii="Cambria Math" w:hAnsi="Cambria Math" w:cs="Arial"/>
          <w:b/>
          <w:bCs/>
          <w:iCs/>
          <w:lang w:eastAsia="x-none"/>
        </w:rPr>
        <w:t>21</w:t>
      </w:r>
      <w:r w:rsidR="00800A72" w:rsidRPr="00490F59">
        <w:rPr>
          <w:rFonts w:ascii="Cambria Math" w:hAnsi="Cambria Math" w:cs="Arial"/>
          <w:b/>
          <w:bCs/>
          <w:iCs/>
          <w:lang w:eastAsia="x-none"/>
        </w:rPr>
        <w:t xml:space="preserve"> maja</w:t>
      </w:r>
      <w:r w:rsidR="00385256" w:rsidRPr="00490F59">
        <w:rPr>
          <w:rFonts w:ascii="Cambria Math" w:hAnsi="Cambria Math" w:cs="Arial"/>
          <w:b/>
          <w:bCs/>
          <w:iCs/>
          <w:lang w:eastAsia="x-none"/>
        </w:rPr>
        <w:t xml:space="preserve"> 2024</w:t>
      </w:r>
      <w:r w:rsidR="00191514" w:rsidRPr="00490F59">
        <w:rPr>
          <w:rFonts w:ascii="Cambria Math" w:hAnsi="Cambria Math" w:cs="Arial"/>
          <w:b/>
          <w:bCs/>
          <w:iCs/>
          <w:lang w:eastAsia="x-none"/>
        </w:rPr>
        <w:t xml:space="preserve"> </w:t>
      </w:r>
      <w:r w:rsidR="00191514" w:rsidRPr="00490F59">
        <w:rPr>
          <w:rFonts w:ascii="Cambria Math" w:hAnsi="Cambria Math" w:cs="Arial"/>
          <w:b/>
          <w:bCs/>
          <w:iCs/>
          <w:lang w:val="x-none" w:eastAsia="x-none"/>
        </w:rPr>
        <w:t>r.</w:t>
      </w:r>
      <w:r w:rsidRPr="00490F59">
        <w:rPr>
          <w:rFonts w:ascii="Cambria Math" w:hAnsi="Cambria Math" w:cs="Arial"/>
          <w:b/>
          <w:bCs/>
          <w:iCs/>
          <w:lang w:val="x-none" w:eastAsia="x-none"/>
        </w:rPr>
        <w:tab/>
      </w:r>
    </w:p>
    <w:p w14:paraId="707AB42E" w14:textId="77777777" w:rsidR="00800A72" w:rsidRPr="00490F59" w:rsidRDefault="00800A72" w:rsidP="00677FE1">
      <w:pPr>
        <w:tabs>
          <w:tab w:val="center" w:pos="4536"/>
          <w:tab w:val="left" w:pos="8130"/>
        </w:tabs>
        <w:spacing w:before="240" w:after="60"/>
        <w:contextualSpacing/>
        <w:outlineLvl w:val="8"/>
        <w:rPr>
          <w:rFonts w:ascii="Cambria Math" w:hAnsi="Cambria Math" w:cs="Arial"/>
          <w:b/>
          <w:bCs/>
          <w:iCs/>
          <w:lang w:eastAsia="x-none"/>
        </w:rPr>
      </w:pPr>
    </w:p>
    <w:p w14:paraId="555A0BAD" w14:textId="77777777" w:rsidR="00800A72" w:rsidRPr="00490F59" w:rsidRDefault="00800A72" w:rsidP="00800A72">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rPr>
          <w:rFonts w:ascii="Cambria Math" w:hAnsi="Cambria Math" w:cs="Arial"/>
          <w:b/>
          <w:color w:val="FF0000"/>
          <w:sz w:val="18"/>
          <w:szCs w:val="32"/>
          <w:lang w:val="x-none" w:eastAsia="x-none"/>
        </w:rPr>
      </w:pPr>
    </w:p>
    <w:p w14:paraId="41D7EE19" w14:textId="77777777" w:rsidR="00191514" w:rsidRPr="00490F59" w:rsidRDefault="00191514" w:rsidP="00191514">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jc w:val="center"/>
        <w:rPr>
          <w:rFonts w:ascii="Cambria Math" w:hAnsi="Cambria Math" w:cs="Arial"/>
          <w:b/>
          <w:sz w:val="32"/>
          <w:szCs w:val="32"/>
          <w:lang w:val="x-none" w:eastAsia="x-none"/>
        </w:rPr>
      </w:pPr>
      <w:r w:rsidRPr="00490F59">
        <w:rPr>
          <w:rFonts w:ascii="Cambria Math" w:hAnsi="Cambria Math" w:cs="Arial"/>
          <w:b/>
          <w:sz w:val="32"/>
          <w:szCs w:val="32"/>
          <w:lang w:val="x-none" w:eastAsia="x-none"/>
        </w:rPr>
        <w:t>ZAPYTANIE OFERTOWE</w:t>
      </w:r>
    </w:p>
    <w:p w14:paraId="15B6C908" w14:textId="0AB1F24B" w:rsidR="00191514" w:rsidRPr="00490F59" w:rsidRDefault="00191514" w:rsidP="00800A72">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jc w:val="center"/>
        <w:rPr>
          <w:rFonts w:ascii="Cambria Math" w:hAnsi="Cambria Math" w:cs="Arial"/>
          <w:bCs/>
          <w:lang w:eastAsia="x-none"/>
        </w:rPr>
      </w:pPr>
      <w:r w:rsidRPr="00490F59">
        <w:rPr>
          <w:rFonts w:ascii="Cambria Math" w:hAnsi="Cambria Math" w:cs="Arial"/>
          <w:bCs/>
          <w:sz w:val="20"/>
          <w:szCs w:val="20"/>
          <w:lang w:val="x-none" w:eastAsia="x-none"/>
        </w:rPr>
        <w:t>na realizację zadania pn.:</w:t>
      </w:r>
    </w:p>
    <w:p w14:paraId="204AEB3C" w14:textId="62D46EF7" w:rsidR="00191514" w:rsidRPr="00490F59" w:rsidRDefault="00191514" w:rsidP="00191514">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contextualSpacing/>
        <w:jc w:val="center"/>
        <w:rPr>
          <w:rFonts w:ascii="Cambria Math" w:hAnsi="Cambria Math" w:cs="Arial"/>
          <w:b/>
          <w:sz w:val="28"/>
          <w:szCs w:val="28"/>
          <w:lang w:eastAsia="x-none"/>
        </w:rPr>
      </w:pPr>
      <w:r w:rsidRPr="00490F59">
        <w:rPr>
          <w:rFonts w:ascii="Cambria Math" w:hAnsi="Cambria Math" w:cs="Arial"/>
          <w:b/>
          <w:sz w:val="28"/>
          <w:szCs w:val="28"/>
          <w:lang w:eastAsia="x-none"/>
        </w:rPr>
        <w:t>„</w:t>
      </w:r>
      <w:r w:rsidR="00800A72" w:rsidRPr="00490F59">
        <w:rPr>
          <w:rFonts w:ascii="Cambria Math" w:hAnsi="Cambria Math" w:cs="Arial"/>
          <w:b/>
          <w:sz w:val="28"/>
          <w:szCs w:val="28"/>
        </w:rPr>
        <w:t>Remont holu i korytarza w Szkole Podstawowej im. T. Kościuszki w Kiernozi</w:t>
      </w:r>
      <w:r w:rsidRPr="00490F59">
        <w:rPr>
          <w:rFonts w:ascii="Cambria Math" w:hAnsi="Cambria Math" w:cs="Arial"/>
          <w:b/>
          <w:sz w:val="28"/>
          <w:szCs w:val="28"/>
          <w:lang w:eastAsia="x-none"/>
        </w:rPr>
        <w:t>”</w:t>
      </w:r>
    </w:p>
    <w:p w14:paraId="752F2087" w14:textId="77777777" w:rsidR="00191514" w:rsidRPr="00490F59" w:rsidRDefault="00191514" w:rsidP="00191514">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jc w:val="center"/>
        <w:rPr>
          <w:rFonts w:ascii="Cambria Math" w:hAnsi="Cambria Math" w:cs="Arial"/>
          <w:b/>
          <w:szCs w:val="28"/>
          <w:lang w:val="x-none" w:eastAsia="x-none"/>
        </w:rPr>
      </w:pPr>
    </w:p>
    <w:p w14:paraId="623418D6" w14:textId="6B34D29D" w:rsidR="00191514" w:rsidRPr="00490F59" w:rsidRDefault="00191514" w:rsidP="00191514">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jc w:val="center"/>
        <w:rPr>
          <w:rFonts w:ascii="Cambria Math" w:hAnsi="Cambria Math" w:cs="Arial"/>
          <w:bCs/>
          <w:lang w:eastAsia="x-none"/>
        </w:rPr>
      </w:pPr>
      <w:r w:rsidRPr="00490F59">
        <w:rPr>
          <w:rFonts w:ascii="Cambria Math" w:hAnsi="Cambria Math" w:cs="Arial"/>
          <w:bCs/>
          <w:lang w:val="x-none" w:eastAsia="x-none"/>
        </w:rPr>
        <w:t>NR SPRAWY: Z</w:t>
      </w:r>
      <w:r w:rsidR="00385256" w:rsidRPr="00490F59">
        <w:rPr>
          <w:rFonts w:ascii="Cambria Math" w:hAnsi="Cambria Math" w:cs="Arial"/>
          <w:bCs/>
          <w:lang w:eastAsia="x-none"/>
        </w:rPr>
        <w:t>.</w:t>
      </w:r>
      <w:r w:rsidRPr="00490F59">
        <w:rPr>
          <w:rFonts w:ascii="Cambria Math" w:hAnsi="Cambria Math" w:cs="Arial"/>
          <w:bCs/>
          <w:lang w:val="x-none" w:eastAsia="x-none"/>
        </w:rPr>
        <w:t>P.</w:t>
      </w:r>
      <w:r w:rsidRPr="00490F59">
        <w:rPr>
          <w:rFonts w:ascii="Cambria Math" w:hAnsi="Cambria Math" w:cs="Arial"/>
          <w:bCs/>
          <w:lang w:eastAsia="x-none"/>
        </w:rPr>
        <w:t>271</w:t>
      </w:r>
      <w:r w:rsidRPr="00490F59">
        <w:rPr>
          <w:rFonts w:ascii="Cambria Math" w:hAnsi="Cambria Math" w:cs="Arial"/>
          <w:bCs/>
          <w:lang w:val="x-none" w:eastAsia="x-none"/>
        </w:rPr>
        <w:t>.1.</w:t>
      </w:r>
      <w:r w:rsidR="00800A72" w:rsidRPr="00490F59">
        <w:rPr>
          <w:rFonts w:ascii="Cambria Math" w:hAnsi="Cambria Math" w:cs="Arial"/>
          <w:bCs/>
          <w:lang w:eastAsia="x-none"/>
        </w:rPr>
        <w:t>7.</w:t>
      </w:r>
      <w:r w:rsidRPr="00490F59">
        <w:rPr>
          <w:rFonts w:ascii="Cambria Math" w:hAnsi="Cambria Math" w:cs="Arial"/>
          <w:bCs/>
          <w:lang w:eastAsia="x-none"/>
        </w:rPr>
        <w:t>.</w:t>
      </w:r>
      <w:r w:rsidRPr="00490F59">
        <w:rPr>
          <w:rFonts w:ascii="Cambria Math" w:hAnsi="Cambria Math" w:cs="Arial"/>
          <w:bCs/>
          <w:lang w:val="x-none" w:eastAsia="x-none"/>
        </w:rPr>
        <w:t>20</w:t>
      </w:r>
      <w:r w:rsidRPr="00490F59">
        <w:rPr>
          <w:rFonts w:ascii="Cambria Math" w:hAnsi="Cambria Math" w:cs="Arial"/>
          <w:bCs/>
          <w:lang w:eastAsia="x-none"/>
        </w:rPr>
        <w:t>2</w:t>
      </w:r>
      <w:r w:rsidR="00385256" w:rsidRPr="00490F59">
        <w:rPr>
          <w:rFonts w:ascii="Cambria Math" w:hAnsi="Cambria Math" w:cs="Arial"/>
          <w:bCs/>
          <w:lang w:eastAsia="x-none"/>
        </w:rPr>
        <w:t>4</w:t>
      </w:r>
    </w:p>
    <w:p w14:paraId="03A9BAD0" w14:textId="77777777" w:rsidR="00191514" w:rsidRPr="00490F59" w:rsidRDefault="00191514" w:rsidP="00191514">
      <w:pPr>
        <w:jc w:val="both"/>
        <w:rPr>
          <w:rFonts w:ascii="Cambria Math" w:hAnsi="Cambria Math" w:cs="Arial"/>
          <w:b/>
          <w:iCs/>
          <w:sz w:val="8"/>
        </w:rPr>
      </w:pPr>
    </w:p>
    <w:p w14:paraId="217074B6" w14:textId="625F9D25"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iCs/>
          <w:sz w:val="20"/>
          <w:szCs w:val="20"/>
        </w:rPr>
        <w:t>Nazwa Zamawiającego:</w:t>
      </w:r>
      <w:r w:rsidRPr="0062410A">
        <w:rPr>
          <w:rFonts w:ascii="Cambria Math" w:hAnsi="Cambria Math" w:cs="Arial"/>
          <w:b/>
          <w:sz w:val="20"/>
          <w:szCs w:val="20"/>
        </w:rPr>
        <w:tab/>
      </w:r>
      <w:r w:rsidR="00300264">
        <w:rPr>
          <w:rFonts w:ascii="Cambria Math" w:hAnsi="Cambria Math" w:cs="Arial"/>
          <w:b/>
          <w:sz w:val="20"/>
          <w:szCs w:val="20"/>
        </w:rPr>
        <w:tab/>
      </w:r>
      <w:r w:rsidR="00385256" w:rsidRPr="0062410A">
        <w:rPr>
          <w:rFonts w:ascii="Cambria Math" w:hAnsi="Cambria Math" w:cs="Arial"/>
          <w:sz w:val="20"/>
          <w:szCs w:val="20"/>
        </w:rPr>
        <w:t>MIASTO I G</w:t>
      </w:r>
      <w:r w:rsidRPr="0062410A">
        <w:rPr>
          <w:rFonts w:ascii="Cambria Math" w:hAnsi="Cambria Math" w:cs="Arial"/>
          <w:sz w:val="20"/>
          <w:szCs w:val="20"/>
        </w:rPr>
        <w:t>MINA KIERNOZIA</w:t>
      </w:r>
    </w:p>
    <w:p w14:paraId="723A37F7" w14:textId="091C80B7" w:rsidR="00191514" w:rsidRPr="0062410A" w:rsidRDefault="00191514" w:rsidP="00191514">
      <w:pPr>
        <w:spacing w:line="360" w:lineRule="auto"/>
        <w:contextualSpacing/>
        <w:jc w:val="both"/>
        <w:rPr>
          <w:rFonts w:ascii="Cambria Math" w:hAnsi="Cambria Math" w:cs="Arial"/>
          <w:b/>
          <w:sz w:val="20"/>
          <w:szCs w:val="20"/>
        </w:rPr>
      </w:pPr>
      <w:r w:rsidRPr="0062410A">
        <w:rPr>
          <w:rFonts w:ascii="Cambria Math" w:hAnsi="Cambria Math" w:cs="Arial"/>
          <w:b/>
          <w:iCs/>
          <w:sz w:val="20"/>
          <w:szCs w:val="20"/>
        </w:rPr>
        <w:t>REGON:</w:t>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b/>
          <w:iCs/>
          <w:sz w:val="20"/>
          <w:szCs w:val="20"/>
        </w:rPr>
        <w:tab/>
      </w:r>
      <w:r w:rsidR="00300264">
        <w:rPr>
          <w:rFonts w:ascii="Cambria Math" w:hAnsi="Cambria Math" w:cs="Arial"/>
          <w:b/>
          <w:iCs/>
          <w:sz w:val="20"/>
          <w:szCs w:val="20"/>
        </w:rPr>
        <w:tab/>
      </w:r>
      <w:r w:rsidRPr="0062410A">
        <w:rPr>
          <w:rFonts w:ascii="Cambria Math" w:hAnsi="Cambria Math" w:cs="Arial"/>
          <w:bCs/>
          <w:sz w:val="20"/>
          <w:szCs w:val="20"/>
        </w:rPr>
        <w:t>611015684</w:t>
      </w:r>
    </w:p>
    <w:p w14:paraId="3E81F45E"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iCs/>
          <w:sz w:val="20"/>
          <w:szCs w:val="20"/>
        </w:rPr>
        <w:t>NIP: </w:t>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iCs/>
          <w:sz w:val="20"/>
          <w:szCs w:val="20"/>
        </w:rPr>
        <w:t>834-18-74-000</w:t>
      </w:r>
    </w:p>
    <w:p w14:paraId="1A889AE2"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sz w:val="20"/>
          <w:szCs w:val="20"/>
        </w:rPr>
        <w:t>Miejscowość</w:t>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sz w:val="20"/>
          <w:szCs w:val="20"/>
        </w:rPr>
        <w:t>99-412 KIERNOZIA</w:t>
      </w:r>
    </w:p>
    <w:p w14:paraId="05AA96B0"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iCs/>
          <w:sz w:val="20"/>
          <w:szCs w:val="20"/>
        </w:rPr>
        <w:t>Adres:</w:t>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sz w:val="20"/>
          <w:szCs w:val="20"/>
        </w:rPr>
        <w:t>ul. SOBOCKA 1A</w:t>
      </w:r>
    </w:p>
    <w:p w14:paraId="7C639575"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sz w:val="20"/>
          <w:szCs w:val="20"/>
        </w:rPr>
        <w:t>Nr telefonu:</w:t>
      </w:r>
      <w:r w:rsidRPr="0062410A">
        <w:rPr>
          <w:rFonts w:ascii="Cambria Math" w:hAnsi="Cambria Math" w:cs="Arial"/>
          <w:sz w:val="20"/>
          <w:szCs w:val="20"/>
        </w:rPr>
        <w:tab/>
      </w:r>
      <w:r w:rsidRPr="0062410A">
        <w:rPr>
          <w:rFonts w:ascii="Cambria Math" w:hAnsi="Cambria Math" w:cs="Arial"/>
          <w:sz w:val="20"/>
          <w:szCs w:val="20"/>
        </w:rPr>
        <w:tab/>
      </w:r>
      <w:r w:rsidRPr="0062410A">
        <w:rPr>
          <w:rFonts w:ascii="Cambria Math" w:hAnsi="Cambria Math" w:cs="Arial"/>
          <w:sz w:val="20"/>
          <w:szCs w:val="20"/>
        </w:rPr>
        <w:tab/>
        <w:t>(24) 277 90 87</w:t>
      </w:r>
    </w:p>
    <w:p w14:paraId="13699A33"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iCs/>
          <w:sz w:val="20"/>
          <w:szCs w:val="20"/>
        </w:rPr>
        <w:t>Strona BIP:</w:t>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sz w:val="20"/>
          <w:szCs w:val="20"/>
        </w:rPr>
        <w:t>http://www.kiernozia.biuletyn.net/</w:t>
      </w:r>
    </w:p>
    <w:p w14:paraId="554D5132"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sz w:val="20"/>
          <w:szCs w:val="20"/>
        </w:rPr>
        <w:t>Strona internetowa:</w:t>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sz w:val="20"/>
          <w:szCs w:val="20"/>
        </w:rPr>
        <w:t xml:space="preserve">www.kiernozia.gmina.pl </w:t>
      </w:r>
    </w:p>
    <w:p w14:paraId="1230CD9F" w14:textId="77777777" w:rsidR="00191514" w:rsidRPr="0062410A" w:rsidRDefault="00191514" w:rsidP="00191514">
      <w:pPr>
        <w:spacing w:line="360" w:lineRule="auto"/>
        <w:contextualSpacing/>
        <w:jc w:val="both"/>
        <w:rPr>
          <w:rFonts w:ascii="Cambria Math" w:hAnsi="Cambria Math" w:cs="Arial"/>
          <w:bCs/>
          <w:sz w:val="20"/>
          <w:szCs w:val="20"/>
        </w:rPr>
      </w:pPr>
      <w:r w:rsidRPr="0062410A">
        <w:rPr>
          <w:rFonts w:ascii="Cambria Math" w:hAnsi="Cambria Math" w:cs="Arial"/>
          <w:b/>
          <w:bCs/>
          <w:sz w:val="20"/>
          <w:szCs w:val="20"/>
        </w:rPr>
        <w:t>Adres e-mail:</w:t>
      </w:r>
      <w:r w:rsidRPr="0062410A">
        <w:rPr>
          <w:rFonts w:ascii="Cambria Math" w:hAnsi="Cambria Math" w:cs="Arial"/>
          <w:b/>
          <w:bCs/>
          <w:sz w:val="20"/>
          <w:szCs w:val="20"/>
        </w:rPr>
        <w:tab/>
      </w:r>
      <w:r w:rsidRPr="0062410A">
        <w:rPr>
          <w:rFonts w:ascii="Cambria Math" w:hAnsi="Cambria Math" w:cs="Arial"/>
          <w:bCs/>
          <w:sz w:val="20"/>
          <w:szCs w:val="20"/>
        </w:rPr>
        <w:tab/>
      </w:r>
      <w:r w:rsidRPr="0062410A">
        <w:rPr>
          <w:rFonts w:ascii="Cambria Math" w:hAnsi="Cambria Math" w:cs="Arial"/>
          <w:bCs/>
          <w:sz w:val="20"/>
          <w:szCs w:val="20"/>
        </w:rPr>
        <w:tab/>
        <w:t>gmina@kiernozia.gmina.pl</w:t>
      </w:r>
    </w:p>
    <w:p w14:paraId="754D1A29" w14:textId="77777777" w:rsidR="00191514" w:rsidRPr="0062410A" w:rsidRDefault="00191514" w:rsidP="00191514">
      <w:pPr>
        <w:spacing w:line="360" w:lineRule="auto"/>
        <w:contextualSpacing/>
        <w:jc w:val="both"/>
        <w:rPr>
          <w:rFonts w:ascii="Cambria Math" w:hAnsi="Cambria Math" w:cs="Arial"/>
          <w:bCs/>
          <w:sz w:val="20"/>
          <w:szCs w:val="20"/>
        </w:rPr>
      </w:pPr>
      <w:r w:rsidRPr="0062410A">
        <w:rPr>
          <w:rFonts w:ascii="Cambria Math" w:hAnsi="Cambria Math" w:cs="Arial"/>
          <w:b/>
          <w:iCs/>
          <w:sz w:val="20"/>
          <w:szCs w:val="20"/>
        </w:rPr>
        <w:t>Godziny urzędowania:</w:t>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bCs/>
          <w:sz w:val="20"/>
          <w:szCs w:val="20"/>
        </w:rPr>
        <w:t>od poniedziałku do piątku,  godz.: 7:30 – 15:30</w:t>
      </w:r>
    </w:p>
    <w:p w14:paraId="3224E3F0" w14:textId="77777777" w:rsidR="00191514" w:rsidRPr="0062410A" w:rsidRDefault="00191514" w:rsidP="00191514">
      <w:pPr>
        <w:rPr>
          <w:rFonts w:ascii="Cambria Math" w:hAnsi="Cambria Math" w:cs="Arial"/>
          <w:b/>
          <w:sz w:val="20"/>
          <w:szCs w:val="20"/>
          <w:lang w:val="x-none" w:eastAsia="x-none"/>
        </w:rPr>
      </w:pPr>
    </w:p>
    <w:p w14:paraId="1303BCCF" w14:textId="77777777" w:rsidR="00191514" w:rsidRPr="0062410A" w:rsidRDefault="00191514" w:rsidP="00191514">
      <w:pPr>
        <w:pStyle w:val="Default"/>
        <w:jc w:val="right"/>
        <w:rPr>
          <w:rFonts w:ascii="Cambria Math" w:hAnsi="Cambria Math" w:cs="Arial"/>
          <w:color w:val="auto"/>
          <w:sz w:val="20"/>
          <w:szCs w:val="20"/>
        </w:rPr>
      </w:pPr>
    </w:p>
    <w:p w14:paraId="116F0FD8" w14:textId="77777777" w:rsidR="00191514" w:rsidRPr="0062410A" w:rsidRDefault="00191514" w:rsidP="00191514">
      <w:pPr>
        <w:pStyle w:val="Default"/>
        <w:jc w:val="right"/>
        <w:rPr>
          <w:rFonts w:ascii="Cambria Math" w:hAnsi="Cambria Math" w:cs="Arial"/>
          <w:color w:val="auto"/>
          <w:sz w:val="20"/>
          <w:szCs w:val="20"/>
        </w:rPr>
      </w:pPr>
    </w:p>
    <w:p w14:paraId="79D8BBD3" w14:textId="77777777" w:rsidR="00800A72" w:rsidRPr="0062410A" w:rsidRDefault="00800A72" w:rsidP="00191514">
      <w:pPr>
        <w:pStyle w:val="Default"/>
        <w:jc w:val="right"/>
        <w:rPr>
          <w:rFonts w:ascii="Cambria Math" w:hAnsi="Cambria Math" w:cs="Arial"/>
          <w:color w:val="auto"/>
          <w:sz w:val="20"/>
          <w:szCs w:val="20"/>
        </w:rPr>
      </w:pPr>
    </w:p>
    <w:p w14:paraId="4A78AEAB" w14:textId="77777777" w:rsidR="00800A72" w:rsidRPr="0062410A" w:rsidRDefault="00800A72" w:rsidP="00191514">
      <w:pPr>
        <w:pStyle w:val="Default"/>
        <w:jc w:val="right"/>
        <w:rPr>
          <w:rFonts w:ascii="Cambria Math" w:hAnsi="Cambria Math" w:cs="Arial"/>
          <w:color w:val="auto"/>
          <w:sz w:val="20"/>
          <w:szCs w:val="20"/>
        </w:rPr>
      </w:pPr>
    </w:p>
    <w:p w14:paraId="13C805FA" w14:textId="77777777" w:rsidR="00800A72" w:rsidRPr="0062410A" w:rsidRDefault="00800A72" w:rsidP="00191514">
      <w:pPr>
        <w:pStyle w:val="Default"/>
        <w:jc w:val="right"/>
        <w:rPr>
          <w:rFonts w:ascii="Cambria Math" w:hAnsi="Cambria Math" w:cs="Arial"/>
          <w:color w:val="auto"/>
          <w:sz w:val="20"/>
          <w:szCs w:val="20"/>
        </w:rPr>
      </w:pPr>
    </w:p>
    <w:p w14:paraId="612FD767" w14:textId="77777777" w:rsidR="00800A72" w:rsidRPr="0062410A" w:rsidRDefault="00800A72" w:rsidP="00191514">
      <w:pPr>
        <w:pStyle w:val="Default"/>
        <w:jc w:val="right"/>
        <w:rPr>
          <w:rFonts w:ascii="Cambria Math" w:hAnsi="Cambria Math" w:cs="Arial"/>
          <w:color w:val="auto"/>
          <w:sz w:val="20"/>
          <w:szCs w:val="20"/>
        </w:rPr>
      </w:pPr>
    </w:p>
    <w:p w14:paraId="6CBF7F3F" w14:textId="77777777" w:rsidR="00191514" w:rsidRPr="0062410A" w:rsidRDefault="00191514" w:rsidP="00191514">
      <w:pPr>
        <w:pStyle w:val="Default"/>
        <w:jc w:val="right"/>
        <w:rPr>
          <w:rFonts w:ascii="Cambria Math" w:hAnsi="Cambria Math" w:cs="Arial"/>
          <w:color w:val="auto"/>
          <w:sz w:val="20"/>
          <w:szCs w:val="20"/>
        </w:rPr>
      </w:pPr>
    </w:p>
    <w:p w14:paraId="0981936B" w14:textId="77777777" w:rsidR="00191514" w:rsidRPr="0062410A" w:rsidRDefault="00191514" w:rsidP="00191514">
      <w:pPr>
        <w:pStyle w:val="Default"/>
        <w:jc w:val="right"/>
        <w:rPr>
          <w:rFonts w:ascii="Cambria Math" w:hAnsi="Cambria Math" w:cs="Arial"/>
          <w:color w:val="auto"/>
          <w:sz w:val="20"/>
          <w:szCs w:val="20"/>
        </w:rPr>
      </w:pPr>
    </w:p>
    <w:p w14:paraId="4B012957" w14:textId="6B4D0F6C" w:rsidR="00191514" w:rsidRPr="0062410A" w:rsidRDefault="00191514" w:rsidP="00191514">
      <w:pPr>
        <w:pStyle w:val="Tekstpodstawowy31"/>
        <w:jc w:val="left"/>
        <w:rPr>
          <w:rFonts w:ascii="Cambria Math" w:hAnsi="Cambria Math" w:cs="Arial"/>
          <w:b/>
          <w:sz w:val="20"/>
          <w:u w:val="single"/>
        </w:rPr>
      </w:pPr>
      <w:r w:rsidRPr="0062410A">
        <w:rPr>
          <w:rFonts w:ascii="Cambria Math" w:hAnsi="Cambria Math" w:cs="Arial"/>
          <w:b/>
          <w:sz w:val="20"/>
        </w:rPr>
        <w:t xml:space="preserve">Kiernozia, </w:t>
      </w:r>
      <w:r w:rsidR="007821BF">
        <w:rPr>
          <w:rFonts w:ascii="Cambria Math" w:hAnsi="Cambria Math" w:cs="Arial"/>
          <w:b/>
          <w:sz w:val="20"/>
        </w:rPr>
        <w:t>21</w:t>
      </w:r>
      <w:r w:rsidR="00800A72" w:rsidRPr="0062410A">
        <w:rPr>
          <w:rFonts w:ascii="Cambria Math" w:hAnsi="Cambria Math" w:cs="Arial"/>
          <w:b/>
          <w:sz w:val="20"/>
        </w:rPr>
        <w:t xml:space="preserve"> maja</w:t>
      </w:r>
      <w:r w:rsidR="00385256" w:rsidRPr="0062410A">
        <w:rPr>
          <w:rFonts w:ascii="Cambria Math" w:hAnsi="Cambria Math" w:cs="Arial"/>
          <w:b/>
          <w:sz w:val="20"/>
        </w:rPr>
        <w:t xml:space="preserve"> 2024</w:t>
      </w:r>
      <w:r w:rsidRPr="0062410A">
        <w:rPr>
          <w:rFonts w:ascii="Cambria Math" w:hAnsi="Cambria Math" w:cs="Arial"/>
          <w:b/>
          <w:sz w:val="20"/>
        </w:rPr>
        <w:t xml:space="preserve"> r.</w:t>
      </w:r>
    </w:p>
    <w:p w14:paraId="1C78FF58" w14:textId="77777777" w:rsidR="00191514" w:rsidRPr="00490F59" w:rsidRDefault="00191514" w:rsidP="00191514">
      <w:pPr>
        <w:pStyle w:val="Tekstpodstawowy31"/>
        <w:jc w:val="left"/>
        <w:rPr>
          <w:rFonts w:ascii="Cambria Math" w:hAnsi="Cambria Math" w:cs="Arial"/>
          <w:b/>
          <w:sz w:val="22"/>
        </w:rPr>
      </w:pPr>
    </w:p>
    <w:p w14:paraId="2A5998CD" w14:textId="77777777" w:rsidR="00800A72" w:rsidRDefault="00800A72" w:rsidP="00191514">
      <w:pPr>
        <w:pStyle w:val="Tekstpodstawowy31"/>
        <w:jc w:val="left"/>
        <w:rPr>
          <w:rFonts w:ascii="Cambria Math" w:hAnsi="Cambria Math" w:cs="Arial"/>
          <w:b/>
          <w:sz w:val="22"/>
        </w:rPr>
      </w:pPr>
    </w:p>
    <w:p w14:paraId="68A67E7F" w14:textId="77777777" w:rsidR="0062410A" w:rsidRDefault="0062410A" w:rsidP="00191514">
      <w:pPr>
        <w:pStyle w:val="Tekstpodstawowy31"/>
        <w:jc w:val="left"/>
        <w:rPr>
          <w:rFonts w:ascii="Cambria Math" w:hAnsi="Cambria Math" w:cs="Arial"/>
          <w:b/>
          <w:sz w:val="22"/>
        </w:rPr>
      </w:pPr>
    </w:p>
    <w:p w14:paraId="4E809337" w14:textId="77777777" w:rsidR="0062410A" w:rsidRDefault="0062410A" w:rsidP="00191514">
      <w:pPr>
        <w:pStyle w:val="Tekstpodstawowy31"/>
        <w:jc w:val="left"/>
        <w:rPr>
          <w:rFonts w:ascii="Cambria Math" w:hAnsi="Cambria Math" w:cs="Arial"/>
          <w:b/>
          <w:sz w:val="22"/>
        </w:rPr>
      </w:pPr>
    </w:p>
    <w:p w14:paraId="532C8842" w14:textId="77777777" w:rsidR="0062410A" w:rsidRPr="00490F59" w:rsidRDefault="0062410A" w:rsidP="00191514">
      <w:pPr>
        <w:pStyle w:val="Tekstpodstawowy31"/>
        <w:jc w:val="left"/>
        <w:rPr>
          <w:rFonts w:ascii="Cambria Math" w:hAnsi="Cambria Math" w:cs="Arial"/>
          <w:b/>
          <w:sz w:val="22"/>
        </w:rPr>
      </w:pPr>
    </w:p>
    <w:p w14:paraId="3D88637D" w14:textId="77777777" w:rsidR="00800A72" w:rsidRPr="00490F59" w:rsidRDefault="00800A72" w:rsidP="00191514">
      <w:pPr>
        <w:pStyle w:val="Tekstpodstawowy31"/>
        <w:jc w:val="left"/>
        <w:rPr>
          <w:rFonts w:ascii="Cambria Math" w:hAnsi="Cambria Math" w:cs="Arial"/>
          <w:b/>
          <w:sz w:val="22"/>
        </w:rPr>
      </w:pPr>
    </w:p>
    <w:p w14:paraId="0F9BFBDF" w14:textId="22BEB42F" w:rsidR="001901F3" w:rsidRPr="00490F59" w:rsidRDefault="001901F3" w:rsidP="00191514">
      <w:pPr>
        <w:rPr>
          <w:rFonts w:ascii="Cambria Math" w:hAnsi="Cambria Math" w:cs="Arial"/>
        </w:rPr>
      </w:pPr>
    </w:p>
    <w:p w14:paraId="3EF33A75" w14:textId="77777777" w:rsidR="00345EF4" w:rsidRPr="00490F59" w:rsidRDefault="00345EF4" w:rsidP="002F3A0A">
      <w:pPr>
        <w:pStyle w:val="Default"/>
        <w:spacing w:line="360" w:lineRule="auto"/>
        <w:jc w:val="center"/>
        <w:rPr>
          <w:rFonts w:ascii="Cambria Math" w:hAnsi="Cambria Math" w:cs="Arial"/>
          <w:color w:val="auto"/>
          <w:sz w:val="20"/>
          <w:szCs w:val="20"/>
        </w:rPr>
      </w:pPr>
      <w:r w:rsidRPr="00490F59">
        <w:rPr>
          <w:rFonts w:ascii="Cambria Math" w:hAnsi="Cambria Math" w:cs="Arial"/>
          <w:b/>
          <w:bCs/>
          <w:color w:val="auto"/>
          <w:sz w:val="20"/>
          <w:szCs w:val="20"/>
        </w:rPr>
        <w:lastRenderedPageBreak/>
        <w:t>ZAPYTANIE OFERTOWE</w:t>
      </w:r>
    </w:p>
    <w:p w14:paraId="141670E6" w14:textId="77777777" w:rsidR="00345EF4" w:rsidRPr="00490F59" w:rsidRDefault="00345EF4" w:rsidP="002F3A0A">
      <w:pPr>
        <w:pStyle w:val="Default"/>
        <w:spacing w:line="360" w:lineRule="auto"/>
        <w:jc w:val="center"/>
        <w:rPr>
          <w:rFonts w:ascii="Cambria Math" w:hAnsi="Cambria Math" w:cs="Arial"/>
          <w:color w:val="auto"/>
          <w:sz w:val="20"/>
          <w:szCs w:val="20"/>
        </w:rPr>
      </w:pPr>
      <w:bookmarkStart w:id="0" w:name="_Hlk128641222"/>
      <w:r w:rsidRPr="00490F59">
        <w:rPr>
          <w:rFonts w:ascii="Cambria Math" w:hAnsi="Cambria Math" w:cs="Arial"/>
          <w:i/>
          <w:iCs/>
          <w:color w:val="auto"/>
          <w:sz w:val="20"/>
          <w:szCs w:val="20"/>
        </w:rPr>
        <w:t>na zadanie pn.</w:t>
      </w:r>
    </w:p>
    <w:p w14:paraId="3BF5EB97" w14:textId="4BF12B1A" w:rsidR="00345EF4" w:rsidRPr="00490F59" w:rsidRDefault="00345EF4" w:rsidP="002F3A0A">
      <w:pPr>
        <w:pStyle w:val="Default"/>
        <w:spacing w:line="360" w:lineRule="auto"/>
        <w:jc w:val="center"/>
        <w:rPr>
          <w:rFonts w:ascii="Cambria Math" w:hAnsi="Cambria Math" w:cs="Arial"/>
          <w:b/>
          <w:bCs/>
          <w:color w:val="auto"/>
          <w:sz w:val="20"/>
          <w:szCs w:val="20"/>
        </w:rPr>
      </w:pPr>
      <w:r w:rsidRPr="00490F59">
        <w:rPr>
          <w:rFonts w:ascii="Cambria Math" w:hAnsi="Cambria Math" w:cs="Arial"/>
          <w:b/>
          <w:bCs/>
          <w:color w:val="auto"/>
          <w:sz w:val="20"/>
          <w:szCs w:val="20"/>
        </w:rPr>
        <w:t>„</w:t>
      </w:r>
      <w:bookmarkStart w:id="1" w:name="_Hlk166591404"/>
      <w:r w:rsidR="00800A72" w:rsidRPr="00490F59">
        <w:rPr>
          <w:rFonts w:ascii="Cambria Math" w:hAnsi="Cambria Math" w:cs="Arial"/>
          <w:b/>
          <w:bCs/>
          <w:color w:val="auto"/>
          <w:sz w:val="20"/>
          <w:szCs w:val="20"/>
        </w:rPr>
        <w:t>Remont holu i korytarza w Szkole Podstawowej im. T. Kościuszki w Kiernozi</w:t>
      </w:r>
      <w:bookmarkEnd w:id="1"/>
      <w:r w:rsidRPr="00490F59">
        <w:rPr>
          <w:rFonts w:ascii="Cambria Math" w:hAnsi="Cambria Math" w:cs="Arial"/>
          <w:b/>
          <w:bCs/>
          <w:color w:val="auto"/>
          <w:sz w:val="20"/>
          <w:szCs w:val="20"/>
        </w:rPr>
        <w:t>”</w:t>
      </w:r>
    </w:p>
    <w:bookmarkEnd w:id="0"/>
    <w:p w14:paraId="645BD6FF" w14:textId="77777777" w:rsidR="00345EF4" w:rsidRPr="00490F59" w:rsidRDefault="00345EF4" w:rsidP="002F3A0A">
      <w:pPr>
        <w:pStyle w:val="Default"/>
        <w:spacing w:line="360" w:lineRule="auto"/>
        <w:jc w:val="both"/>
        <w:rPr>
          <w:rFonts w:ascii="Cambria Math" w:hAnsi="Cambria Math" w:cs="Arial"/>
          <w:color w:val="auto"/>
          <w:sz w:val="20"/>
          <w:szCs w:val="20"/>
        </w:rPr>
      </w:pPr>
    </w:p>
    <w:p w14:paraId="3253D7FE" w14:textId="3E5764E1" w:rsidR="00345EF4" w:rsidRPr="00490F59" w:rsidRDefault="00385256" w:rsidP="002F3A0A">
      <w:pPr>
        <w:pStyle w:val="Default"/>
        <w:spacing w:line="360" w:lineRule="auto"/>
        <w:ind w:firstLine="360"/>
        <w:jc w:val="both"/>
        <w:rPr>
          <w:rFonts w:ascii="Cambria Math" w:hAnsi="Cambria Math" w:cs="Arial"/>
          <w:color w:val="auto"/>
          <w:sz w:val="20"/>
          <w:szCs w:val="20"/>
        </w:rPr>
      </w:pPr>
      <w:r w:rsidRPr="00490F59">
        <w:rPr>
          <w:rFonts w:ascii="Cambria Math" w:hAnsi="Cambria Math" w:cs="Arial"/>
          <w:color w:val="auto"/>
          <w:sz w:val="20"/>
          <w:szCs w:val="20"/>
        </w:rPr>
        <w:t xml:space="preserve">Miasto i </w:t>
      </w:r>
      <w:r w:rsidR="00345EF4" w:rsidRPr="00490F59">
        <w:rPr>
          <w:rFonts w:ascii="Cambria Math" w:hAnsi="Cambria Math" w:cs="Arial"/>
          <w:color w:val="auto"/>
          <w:sz w:val="20"/>
          <w:szCs w:val="20"/>
        </w:rPr>
        <w:t xml:space="preserve">Gmina Kiernozia z siedzibą ul. Sobocka 1 A, 99-412 Kiernozia,  reprezentowana przez </w:t>
      </w:r>
      <w:r w:rsidR="002F3A0A" w:rsidRPr="00490F59">
        <w:rPr>
          <w:rFonts w:ascii="Cambria Math" w:hAnsi="Cambria Math" w:cs="Arial"/>
          <w:color w:val="auto"/>
          <w:sz w:val="20"/>
          <w:szCs w:val="20"/>
        </w:rPr>
        <w:br/>
      </w:r>
      <w:r w:rsidRPr="00490F59">
        <w:rPr>
          <w:rFonts w:ascii="Cambria Math" w:hAnsi="Cambria Math" w:cs="Arial"/>
          <w:color w:val="auto"/>
          <w:sz w:val="20"/>
          <w:szCs w:val="20"/>
        </w:rPr>
        <w:t>Burmistrza Miasta i</w:t>
      </w:r>
      <w:r w:rsidR="00345EF4" w:rsidRPr="00490F59">
        <w:rPr>
          <w:rFonts w:ascii="Cambria Math" w:hAnsi="Cambria Math" w:cs="Arial"/>
          <w:color w:val="auto"/>
          <w:sz w:val="20"/>
          <w:szCs w:val="20"/>
        </w:rPr>
        <w:t xml:space="preserve"> Gminy Kiernozia</w:t>
      </w:r>
      <w:r w:rsidR="00800A72" w:rsidRPr="00490F59">
        <w:rPr>
          <w:rFonts w:ascii="Cambria Math" w:hAnsi="Cambria Math" w:cs="Arial"/>
          <w:color w:val="auto"/>
          <w:sz w:val="20"/>
          <w:szCs w:val="20"/>
        </w:rPr>
        <w:t xml:space="preserve"> – mgr Arkadiusza Stępnia</w:t>
      </w:r>
      <w:r w:rsidR="00345EF4" w:rsidRPr="00490F59">
        <w:rPr>
          <w:rFonts w:ascii="Cambria Math" w:hAnsi="Cambria Math" w:cs="Arial"/>
          <w:color w:val="auto"/>
          <w:sz w:val="20"/>
          <w:szCs w:val="20"/>
        </w:rPr>
        <w:t xml:space="preserve"> zaprasza do złożenia oferty w postępowaniu o udzielenie zamówienia publicznego o wartości nieprzekraczającej 130</w:t>
      </w:r>
      <w:r w:rsidRPr="00490F59">
        <w:rPr>
          <w:rFonts w:ascii="Cambria Math" w:hAnsi="Cambria Math" w:cs="Arial"/>
          <w:color w:val="auto"/>
          <w:sz w:val="20"/>
          <w:szCs w:val="20"/>
        </w:rPr>
        <w:t xml:space="preserve"> </w:t>
      </w:r>
      <w:r w:rsidR="00345EF4" w:rsidRPr="00490F59">
        <w:rPr>
          <w:rFonts w:ascii="Cambria Math" w:hAnsi="Cambria Math" w:cs="Arial"/>
          <w:color w:val="auto"/>
          <w:sz w:val="20"/>
          <w:szCs w:val="20"/>
        </w:rPr>
        <w:t xml:space="preserve">000,00 zł. </w:t>
      </w:r>
    </w:p>
    <w:p w14:paraId="09132807" w14:textId="77777777" w:rsidR="00345EF4" w:rsidRPr="00490F59" w:rsidRDefault="00345EF4" w:rsidP="002F3A0A">
      <w:pPr>
        <w:spacing w:after="0" w:line="360" w:lineRule="auto"/>
        <w:jc w:val="both"/>
        <w:rPr>
          <w:rFonts w:ascii="Cambria Math" w:hAnsi="Cambria Math" w:cs="Arial"/>
          <w:sz w:val="20"/>
          <w:szCs w:val="20"/>
        </w:rPr>
      </w:pPr>
    </w:p>
    <w:p w14:paraId="59725ECD" w14:textId="77777777" w:rsidR="00191514" w:rsidRPr="00490F59" w:rsidRDefault="00191514" w:rsidP="002F3A0A">
      <w:pPr>
        <w:keepNext/>
        <w:numPr>
          <w:ilvl w:val="0"/>
          <w:numId w:val="1"/>
        </w:numPr>
        <w:shd w:val="clear" w:color="auto" w:fill="D9D9D9"/>
        <w:spacing w:after="0" w:line="360" w:lineRule="auto"/>
        <w:contextualSpacing/>
        <w:jc w:val="both"/>
        <w:outlineLvl w:val="0"/>
        <w:rPr>
          <w:rFonts w:ascii="Cambria Math" w:hAnsi="Cambria Math" w:cs="Arial"/>
          <w:b/>
          <w:sz w:val="20"/>
          <w:szCs w:val="20"/>
          <w:lang w:val="x-none"/>
        </w:rPr>
      </w:pPr>
      <w:r w:rsidRPr="00490F59">
        <w:rPr>
          <w:rFonts w:ascii="Cambria Math" w:hAnsi="Cambria Math" w:cs="Arial"/>
          <w:b/>
          <w:bCs/>
          <w:sz w:val="20"/>
          <w:szCs w:val="20"/>
          <w:shd w:val="clear" w:color="auto" w:fill="D9D9D9"/>
          <w:lang w:val="x-none" w:eastAsia="ar-SA"/>
        </w:rPr>
        <w:t>Tryb udzielenia zamówienia publicznego</w:t>
      </w:r>
    </w:p>
    <w:p w14:paraId="48CD6D18" w14:textId="5134A20B" w:rsidR="002F3A0A" w:rsidRPr="00490F59" w:rsidRDefault="00191514" w:rsidP="00385256">
      <w:pPr>
        <w:pStyle w:val="Default"/>
        <w:widowControl w:val="0"/>
        <w:spacing w:line="360" w:lineRule="auto"/>
        <w:ind w:firstLine="360"/>
        <w:jc w:val="both"/>
        <w:rPr>
          <w:rFonts w:ascii="Cambria Math" w:hAnsi="Cambria Math" w:cs="Arial"/>
          <w:color w:val="auto"/>
          <w:sz w:val="20"/>
          <w:szCs w:val="20"/>
        </w:rPr>
      </w:pPr>
      <w:r w:rsidRPr="00490F59">
        <w:rPr>
          <w:rFonts w:ascii="Cambria Math" w:hAnsi="Cambria Math" w:cs="Arial"/>
          <w:color w:val="auto"/>
          <w:sz w:val="20"/>
          <w:szCs w:val="20"/>
        </w:rPr>
        <w:t>W postępowaniu nie mają zastosowania przepisy ustawy z dnia 11 września 2019 r. Prawo zamówień publicznych.</w:t>
      </w:r>
    </w:p>
    <w:p w14:paraId="14031148" w14:textId="77777777" w:rsidR="00191514" w:rsidRPr="00490F59" w:rsidRDefault="00191514" w:rsidP="002F3A0A">
      <w:pPr>
        <w:keepNext/>
        <w:numPr>
          <w:ilvl w:val="0"/>
          <w:numId w:val="1"/>
        </w:numPr>
        <w:shd w:val="clear" w:color="auto" w:fill="D9D9D9"/>
        <w:spacing w:after="0" w:line="360" w:lineRule="auto"/>
        <w:contextualSpacing/>
        <w:jc w:val="both"/>
        <w:outlineLvl w:val="0"/>
        <w:rPr>
          <w:rFonts w:ascii="Cambria Math" w:hAnsi="Cambria Math" w:cs="Arial"/>
          <w:b/>
          <w:sz w:val="20"/>
          <w:szCs w:val="20"/>
        </w:rPr>
      </w:pPr>
      <w:r w:rsidRPr="00490F59">
        <w:rPr>
          <w:rFonts w:ascii="Cambria Math" w:hAnsi="Cambria Math" w:cs="Arial"/>
          <w:b/>
          <w:sz w:val="20"/>
          <w:szCs w:val="20"/>
        </w:rPr>
        <w:t>Opis przedmiotu zamówienia</w:t>
      </w:r>
    </w:p>
    <w:p w14:paraId="6CDD3AE3" w14:textId="6D8D9627" w:rsidR="00800A72" w:rsidRPr="00490F59" w:rsidRDefault="00800A72" w:rsidP="0062410A">
      <w:pPr>
        <w:pStyle w:val="Default"/>
        <w:widowControl w:val="0"/>
        <w:spacing w:line="360" w:lineRule="auto"/>
        <w:ind w:left="142" w:hanging="142"/>
        <w:contextualSpacing/>
        <w:jc w:val="both"/>
        <w:rPr>
          <w:rFonts w:ascii="Cambria Math" w:hAnsi="Cambria Math" w:cs="Calibri"/>
          <w:b/>
          <w:color w:val="auto"/>
          <w:sz w:val="20"/>
          <w:szCs w:val="20"/>
        </w:rPr>
      </w:pPr>
      <w:r w:rsidRPr="00490F59">
        <w:rPr>
          <w:rFonts w:ascii="Cambria Math" w:hAnsi="Cambria Math" w:cs="Calibri"/>
          <w:color w:val="auto"/>
          <w:sz w:val="20"/>
          <w:szCs w:val="20"/>
        </w:rPr>
        <w:t xml:space="preserve">1. Przedmiotem zamówienia jest </w:t>
      </w:r>
      <w:r w:rsidRPr="00490F59">
        <w:rPr>
          <w:rFonts w:ascii="Cambria Math" w:eastAsia="Calibri" w:hAnsi="Cambria Math"/>
          <w:color w:val="auto"/>
          <w:sz w:val="20"/>
          <w:szCs w:val="20"/>
        </w:rPr>
        <w:t xml:space="preserve">wykonanie robót budowlanych na zadaniu pn.: </w:t>
      </w:r>
      <w:r w:rsidRPr="00490F59">
        <w:rPr>
          <w:rFonts w:ascii="Cambria Math" w:hAnsi="Cambria Math" w:cs="Calibri"/>
          <w:b/>
          <w:color w:val="auto"/>
          <w:sz w:val="20"/>
          <w:szCs w:val="20"/>
        </w:rPr>
        <w:t>„</w:t>
      </w:r>
      <w:r w:rsidRPr="00490F59">
        <w:rPr>
          <w:rFonts w:ascii="Cambria Math" w:hAnsi="Cambria Math" w:cs="Calibri"/>
          <w:b/>
          <w:i/>
          <w:color w:val="auto"/>
          <w:sz w:val="20"/>
          <w:szCs w:val="20"/>
        </w:rPr>
        <w:t>Remont holu i korytarza w Szkole Podstawowej im. T. Kościuszki w Kiernozi”.</w:t>
      </w:r>
    </w:p>
    <w:p w14:paraId="4E502E02" w14:textId="4760F429" w:rsidR="00800A72" w:rsidRPr="00490F59" w:rsidRDefault="00800A72" w:rsidP="00800A72">
      <w:pPr>
        <w:pStyle w:val="Default"/>
        <w:widowControl w:val="0"/>
        <w:spacing w:line="360" w:lineRule="auto"/>
        <w:contextualSpacing/>
        <w:jc w:val="both"/>
        <w:rPr>
          <w:rFonts w:ascii="Cambria Math" w:hAnsi="Cambria Math" w:cs="Calibri"/>
          <w:bCs/>
          <w:sz w:val="20"/>
          <w:szCs w:val="20"/>
        </w:rPr>
      </w:pPr>
      <w:r w:rsidRPr="00490F59">
        <w:rPr>
          <w:rFonts w:ascii="Cambria Math" w:hAnsi="Cambria Math" w:cs="Calibri"/>
          <w:bCs/>
          <w:color w:val="auto"/>
          <w:sz w:val="20"/>
          <w:szCs w:val="20"/>
        </w:rPr>
        <w:t>2. Zakres robót budowlanych obejmuje</w:t>
      </w:r>
      <w:r w:rsidRPr="00490F59">
        <w:rPr>
          <w:rFonts w:ascii="Cambria Math" w:hAnsi="Cambria Math" w:cs="Calibri"/>
          <w:bCs/>
          <w:sz w:val="20"/>
          <w:szCs w:val="20"/>
        </w:rPr>
        <w:t xml:space="preserve"> m.in. </w:t>
      </w:r>
    </w:p>
    <w:p w14:paraId="381D9033" w14:textId="417155CC" w:rsidR="00800A72" w:rsidRPr="00490F59" w:rsidRDefault="00800A72" w:rsidP="00800A72">
      <w:pPr>
        <w:pStyle w:val="Default"/>
        <w:widowControl w:val="0"/>
        <w:spacing w:line="360" w:lineRule="auto"/>
        <w:contextualSpacing/>
        <w:jc w:val="both"/>
        <w:rPr>
          <w:rFonts w:ascii="Cambria Math" w:hAnsi="Cambria Math" w:cs="Calibri"/>
          <w:sz w:val="20"/>
          <w:szCs w:val="20"/>
        </w:rPr>
      </w:pPr>
      <w:r w:rsidRPr="00490F59">
        <w:rPr>
          <w:rFonts w:ascii="Cambria Math" w:hAnsi="Cambria Math" w:cs="Calibri"/>
          <w:sz w:val="20"/>
          <w:szCs w:val="20"/>
        </w:rPr>
        <w:t>2.1. Roboty rozbiórkowe budowlane</w:t>
      </w:r>
      <w:r w:rsidR="000A1BCC" w:rsidRPr="00490F59">
        <w:rPr>
          <w:rFonts w:ascii="Cambria Math" w:hAnsi="Cambria Math" w:cs="Calibri"/>
          <w:sz w:val="20"/>
          <w:szCs w:val="20"/>
        </w:rPr>
        <w:t>:</w:t>
      </w:r>
    </w:p>
    <w:p w14:paraId="28AE2D3E" w14:textId="064E9A96" w:rsidR="00800A72" w:rsidRPr="00490F59" w:rsidRDefault="00800A72" w:rsidP="00800A72">
      <w:pPr>
        <w:pStyle w:val="Default"/>
        <w:widowControl w:val="0"/>
        <w:numPr>
          <w:ilvl w:val="0"/>
          <w:numId w:val="17"/>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wykucie z muru podokienników betonowych z lastryko</w:t>
      </w:r>
    </w:p>
    <w:p w14:paraId="1DB1D9AA" w14:textId="3D0A7E43" w:rsidR="00800A72" w:rsidRPr="00490F59" w:rsidRDefault="00800A72" w:rsidP="00800A72">
      <w:pPr>
        <w:pStyle w:val="Default"/>
        <w:widowControl w:val="0"/>
        <w:numPr>
          <w:ilvl w:val="0"/>
          <w:numId w:val="17"/>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skucie cokolika przy głębokości skucia do 1 cm na ścianach przy posadzce</w:t>
      </w:r>
    </w:p>
    <w:p w14:paraId="1C12566E" w14:textId="29FED82F" w:rsidR="00800A72" w:rsidRPr="00490F59" w:rsidRDefault="00800A72" w:rsidP="00800A72">
      <w:pPr>
        <w:pStyle w:val="Default"/>
        <w:widowControl w:val="0"/>
        <w:numPr>
          <w:ilvl w:val="0"/>
          <w:numId w:val="17"/>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wykucie bruzd poziomych w ścianach z cegieł na zaprawie cementowo-wapiennej (do ukrycia przewodów elektrycznych)</w:t>
      </w:r>
    </w:p>
    <w:p w14:paraId="54813202" w14:textId="2819D97D" w:rsidR="00800A72" w:rsidRPr="00490F59" w:rsidRDefault="00800A72" w:rsidP="00800A72">
      <w:pPr>
        <w:pStyle w:val="Default"/>
        <w:widowControl w:val="0"/>
        <w:numPr>
          <w:ilvl w:val="0"/>
          <w:numId w:val="17"/>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wykucie bruzd pionowych w ścianach z cegieł na zaprawie cementowo-wapiennej (do ukrycia przewodów elektrycznych)</w:t>
      </w:r>
    </w:p>
    <w:p w14:paraId="7D56574D" w14:textId="1B90290F" w:rsidR="00800A72" w:rsidRPr="00490F59" w:rsidRDefault="00800A72" w:rsidP="00800A72">
      <w:pPr>
        <w:pStyle w:val="Default"/>
        <w:widowControl w:val="0"/>
        <w:numPr>
          <w:ilvl w:val="0"/>
          <w:numId w:val="17"/>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zerwanie posadzki z tworzyw sztucznych (wykładzina PCV)</w:t>
      </w:r>
    </w:p>
    <w:p w14:paraId="7886E5C7" w14:textId="5119669C" w:rsidR="00800A72" w:rsidRPr="00490F59" w:rsidRDefault="00800A72" w:rsidP="00800A72">
      <w:pPr>
        <w:pStyle w:val="Default"/>
        <w:widowControl w:val="0"/>
        <w:numPr>
          <w:ilvl w:val="0"/>
          <w:numId w:val="17"/>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opalenie farby olejnej ze ścian (lamperia)</w:t>
      </w:r>
    </w:p>
    <w:p w14:paraId="08889BD3" w14:textId="575DB839" w:rsidR="00800A72" w:rsidRPr="00490F59" w:rsidRDefault="00800A72" w:rsidP="00800A72">
      <w:pPr>
        <w:pStyle w:val="Default"/>
        <w:widowControl w:val="0"/>
        <w:spacing w:line="360" w:lineRule="auto"/>
        <w:contextualSpacing/>
        <w:jc w:val="both"/>
        <w:rPr>
          <w:rFonts w:ascii="Cambria Math" w:hAnsi="Cambria Math" w:cs="Calibri"/>
          <w:sz w:val="20"/>
          <w:szCs w:val="20"/>
        </w:rPr>
      </w:pPr>
      <w:r w:rsidRPr="00490F59">
        <w:rPr>
          <w:rFonts w:ascii="Cambria Math" w:hAnsi="Cambria Math" w:cs="Calibri"/>
          <w:sz w:val="20"/>
          <w:szCs w:val="20"/>
        </w:rPr>
        <w:t>2.2. Roboty rozbiórkowe instalacji c.o.</w:t>
      </w:r>
      <w:r w:rsidR="000A1BCC" w:rsidRPr="00490F59">
        <w:rPr>
          <w:rFonts w:ascii="Cambria Math" w:hAnsi="Cambria Math" w:cs="Calibri"/>
          <w:sz w:val="20"/>
          <w:szCs w:val="20"/>
        </w:rPr>
        <w:t>:</w:t>
      </w:r>
    </w:p>
    <w:p w14:paraId="48CD53E8" w14:textId="713BB6CE" w:rsidR="00800A72" w:rsidRPr="00490F59" w:rsidRDefault="00800A72" w:rsidP="00800A72">
      <w:pPr>
        <w:pStyle w:val="Default"/>
        <w:widowControl w:val="0"/>
        <w:numPr>
          <w:ilvl w:val="0"/>
          <w:numId w:val="18"/>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demontaż grzejników stalowych płytowych jednorzędowych (uzyskanie dostępu do wykonania tynku mozaikowego)</w:t>
      </w:r>
    </w:p>
    <w:p w14:paraId="3FF72CF2" w14:textId="42955E82" w:rsidR="00800A72" w:rsidRPr="00490F59" w:rsidRDefault="00800A72" w:rsidP="00800A72">
      <w:pPr>
        <w:pStyle w:val="Default"/>
        <w:widowControl w:val="0"/>
        <w:numPr>
          <w:ilvl w:val="0"/>
          <w:numId w:val="18"/>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naprawa zawiesi grzejnika stalowego płytowego jednorzędowego</w:t>
      </w:r>
    </w:p>
    <w:p w14:paraId="08842140" w14:textId="59B0BEF8" w:rsidR="00800A72" w:rsidRPr="00490F59" w:rsidRDefault="00800A72" w:rsidP="00800A72">
      <w:pPr>
        <w:pStyle w:val="Default"/>
        <w:widowControl w:val="0"/>
        <w:spacing w:line="360" w:lineRule="auto"/>
        <w:contextualSpacing/>
        <w:jc w:val="both"/>
        <w:rPr>
          <w:rFonts w:ascii="Cambria Math" w:hAnsi="Cambria Math" w:cs="Calibri"/>
          <w:sz w:val="20"/>
          <w:szCs w:val="20"/>
        </w:rPr>
      </w:pPr>
      <w:r w:rsidRPr="00490F59">
        <w:rPr>
          <w:rFonts w:ascii="Cambria Math" w:hAnsi="Cambria Math" w:cs="Calibri"/>
          <w:sz w:val="20"/>
          <w:szCs w:val="20"/>
        </w:rPr>
        <w:t>2.3. Roboty rozbiórkowe instalacji elektrycznych</w:t>
      </w:r>
    </w:p>
    <w:p w14:paraId="3259B2C8" w14:textId="4F2D8798"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demontaż opraw oświetleniowych</w:t>
      </w:r>
    </w:p>
    <w:p w14:paraId="72C88737" w14:textId="06932E23" w:rsidR="00800A72" w:rsidRPr="00490F59" w:rsidRDefault="00800A72" w:rsidP="00800A72">
      <w:pPr>
        <w:pStyle w:val="Default"/>
        <w:widowControl w:val="0"/>
        <w:spacing w:line="360" w:lineRule="auto"/>
        <w:contextualSpacing/>
        <w:jc w:val="both"/>
        <w:rPr>
          <w:rFonts w:ascii="Cambria Math" w:hAnsi="Cambria Math" w:cs="Calibri"/>
          <w:sz w:val="20"/>
          <w:szCs w:val="20"/>
        </w:rPr>
      </w:pPr>
      <w:r w:rsidRPr="00490F59">
        <w:rPr>
          <w:rFonts w:ascii="Cambria Math" w:hAnsi="Cambria Math" w:cs="Calibri"/>
          <w:sz w:val="20"/>
          <w:szCs w:val="20"/>
        </w:rPr>
        <w:t>2.4</w:t>
      </w:r>
      <w:r w:rsidR="000A1BCC" w:rsidRPr="00490F59">
        <w:rPr>
          <w:rFonts w:ascii="Cambria Math" w:hAnsi="Cambria Math" w:cs="Calibri"/>
          <w:sz w:val="20"/>
          <w:szCs w:val="20"/>
        </w:rPr>
        <w:t>.</w:t>
      </w:r>
      <w:r w:rsidRPr="00490F59">
        <w:rPr>
          <w:rFonts w:ascii="Cambria Math" w:hAnsi="Cambria Math" w:cs="Calibri"/>
          <w:sz w:val="20"/>
          <w:szCs w:val="20"/>
        </w:rPr>
        <w:t xml:space="preserve"> Roboty remontowe budowlane</w:t>
      </w:r>
      <w:r w:rsidR="000A1BCC" w:rsidRPr="00490F59">
        <w:rPr>
          <w:rFonts w:ascii="Cambria Math" w:hAnsi="Cambria Math" w:cs="Calibri"/>
          <w:sz w:val="20"/>
          <w:szCs w:val="20"/>
        </w:rPr>
        <w:t>:</w:t>
      </w:r>
    </w:p>
    <w:p w14:paraId="262938DD"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obsadzenie podokienników z konglomeratu ponad 1,5 m w ścianach z cięgieł, dl. 2,40 m,  szer. 0,35, gr. 0,03 m</w:t>
      </w:r>
    </w:p>
    <w:p w14:paraId="1577420D"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osłony okien i drzwi folią osłonową</w:t>
      </w:r>
    </w:p>
    <w:p w14:paraId="3A364B9A"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zabezpieczenie podłóg folią polietylenową</w:t>
      </w:r>
    </w:p>
    <w:p w14:paraId="02DD51C9"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gruntowanie podłoża preparatami (gruntowanie sufitów, ścian i słupów przed wykonaniem gładzi gipsowych)</w:t>
      </w:r>
    </w:p>
    <w:p w14:paraId="4EE70087"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wewnętrzne gładzie gipsowe jednowarstwowe na sufitach</w:t>
      </w:r>
    </w:p>
    <w:p w14:paraId="15EE6200"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wewnętrzne gładzie gipsowe dwuwarstwowe na ścianach i słupach</w:t>
      </w:r>
    </w:p>
    <w:p w14:paraId="65DA278D"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wewnętrzne gładzie gipsowe – dodatek za narożniki stalowe perforowane</w:t>
      </w:r>
    </w:p>
    <w:p w14:paraId="38A0DE39"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nałożenie podkładu pod tynk mozaikowy (lamperia)</w:t>
      </w:r>
    </w:p>
    <w:p w14:paraId="1CD78AE8"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lastRenderedPageBreak/>
        <w:t>wyprawa cienkowarstwowa z mozaikowych tynków dekoracyjnych o fakturze rustykalnej gr. 1 mm wykonana ręcznie na uprzednio przygotowanym podłożu ściany (lamperii)</w:t>
      </w:r>
    </w:p>
    <w:p w14:paraId="343284C3" w14:textId="0FB8AD4E"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dwukrotne malowanie farbami emulsyjnymi powierzchni wewnętrznych</w:t>
      </w:r>
      <w:r w:rsidR="0003419D">
        <w:rPr>
          <w:rFonts w:ascii="Cambria Math" w:hAnsi="Cambria Math" w:cs="Calibri"/>
          <w:sz w:val="20"/>
          <w:szCs w:val="20"/>
        </w:rPr>
        <w:t xml:space="preserve"> (do uzyskania pełnego efektu kolorystycznego)</w:t>
      </w:r>
      <w:r w:rsidRPr="00490F59">
        <w:rPr>
          <w:rFonts w:ascii="Cambria Math" w:hAnsi="Cambria Math" w:cs="Calibri"/>
          <w:sz w:val="20"/>
          <w:szCs w:val="20"/>
        </w:rPr>
        <w:t xml:space="preserve"> – podłoży gipsowych z gruntowaniem </w:t>
      </w:r>
    </w:p>
    <w:p w14:paraId="78396D89"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gruntowanie podłoży preparatami – powierzchni poziomych (posadzki)</w:t>
      </w:r>
    </w:p>
    <w:p w14:paraId="1B34D897"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okładziny podłogowe z płytek z kamieni sztucznych o regularnych kształtach na zaprawie klejowej; płytki o wymiarach 0,6 m x 0,6 m</w:t>
      </w:r>
    </w:p>
    <w:p w14:paraId="2FC53394"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listwy przyścienne z tworzyw sztucznych – profile</w:t>
      </w:r>
    </w:p>
    <w:p w14:paraId="03C775BE" w14:textId="77777777"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 xml:space="preserve">wymiana pokrycia pochwytu balustrady z PCV na drewniane </w:t>
      </w:r>
    </w:p>
    <w:p w14:paraId="080DBCBE" w14:textId="2FD9D122"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jednokrotne malowanie krat i balustrad z prętów prostych</w:t>
      </w:r>
      <w:r w:rsidR="0003419D">
        <w:rPr>
          <w:rFonts w:ascii="Cambria Math" w:hAnsi="Cambria Math" w:cs="Calibri"/>
          <w:sz w:val="20"/>
          <w:szCs w:val="20"/>
        </w:rPr>
        <w:t xml:space="preserve"> (do uzyskania pełnego efektu kolorystycznego)</w:t>
      </w:r>
    </w:p>
    <w:p w14:paraId="4CC29BCC" w14:textId="0185E0CD" w:rsidR="00800A72" w:rsidRPr="00490F59" w:rsidRDefault="00800A72" w:rsidP="00800A72">
      <w:pPr>
        <w:pStyle w:val="Default"/>
        <w:widowControl w:val="0"/>
        <w:numPr>
          <w:ilvl w:val="0"/>
          <w:numId w:val="19"/>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montaż narożników ochronnych z polistyrenu dl. 2,44 m, 2,8x2,8 cm, na narożach slupów i ścian</w:t>
      </w:r>
    </w:p>
    <w:p w14:paraId="60DFB15B" w14:textId="7FFF775D" w:rsidR="00800A72" w:rsidRPr="00490F59" w:rsidRDefault="000A1BCC" w:rsidP="00800A72">
      <w:pPr>
        <w:pStyle w:val="Default"/>
        <w:widowControl w:val="0"/>
        <w:spacing w:line="360" w:lineRule="auto"/>
        <w:contextualSpacing/>
        <w:jc w:val="both"/>
        <w:rPr>
          <w:rFonts w:ascii="Cambria Math" w:hAnsi="Cambria Math" w:cs="Calibri"/>
          <w:sz w:val="20"/>
          <w:szCs w:val="20"/>
        </w:rPr>
      </w:pPr>
      <w:r w:rsidRPr="00490F59">
        <w:rPr>
          <w:rFonts w:ascii="Cambria Math" w:hAnsi="Cambria Math" w:cs="Calibri"/>
          <w:sz w:val="20"/>
          <w:szCs w:val="20"/>
        </w:rPr>
        <w:t xml:space="preserve">2.5. </w:t>
      </w:r>
      <w:r w:rsidR="00800A72" w:rsidRPr="00490F59">
        <w:rPr>
          <w:rFonts w:ascii="Cambria Math" w:hAnsi="Cambria Math" w:cs="Calibri"/>
          <w:sz w:val="20"/>
          <w:szCs w:val="20"/>
        </w:rPr>
        <w:t>Roboty remontowe instalacji c.o.</w:t>
      </w:r>
    </w:p>
    <w:p w14:paraId="00A3DE82" w14:textId="1F20B080" w:rsidR="00800A72" w:rsidRPr="00490F59" w:rsidRDefault="000A1BCC" w:rsidP="000A1BCC">
      <w:pPr>
        <w:pStyle w:val="Default"/>
        <w:widowControl w:val="0"/>
        <w:numPr>
          <w:ilvl w:val="0"/>
          <w:numId w:val="20"/>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m</w:t>
      </w:r>
      <w:r w:rsidR="00800A72" w:rsidRPr="00490F59">
        <w:rPr>
          <w:rFonts w:ascii="Cambria Math" w:hAnsi="Cambria Math" w:cs="Calibri"/>
          <w:sz w:val="20"/>
          <w:szCs w:val="20"/>
        </w:rPr>
        <w:t>ontaż grzejników stalowych jednopłytowych o wys. 0,6 m i dł. 1,6 m (montaż grzejników z odzysku po wykonaniu lamperii z tynku mozaikowego)</w:t>
      </w:r>
    </w:p>
    <w:p w14:paraId="299BCAAA" w14:textId="74889A36" w:rsidR="00800A72" w:rsidRPr="00490F59" w:rsidRDefault="000A1BCC" w:rsidP="00800A72">
      <w:pPr>
        <w:pStyle w:val="Default"/>
        <w:widowControl w:val="0"/>
        <w:spacing w:line="360" w:lineRule="auto"/>
        <w:contextualSpacing/>
        <w:jc w:val="both"/>
        <w:rPr>
          <w:rFonts w:ascii="Cambria Math" w:hAnsi="Cambria Math" w:cs="Calibri"/>
          <w:sz w:val="20"/>
          <w:szCs w:val="20"/>
        </w:rPr>
      </w:pPr>
      <w:r w:rsidRPr="00490F59">
        <w:rPr>
          <w:rFonts w:ascii="Cambria Math" w:hAnsi="Cambria Math" w:cs="Calibri"/>
          <w:sz w:val="20"/>
          <w:szCs w:val="20"/>
        </w:rPr>
        <w:t xml:space="preserve">2.6. </w:t>
      </w:r>
      <w:r w:rsidR="00800A72" w:rsidRPr="00490F59">
        <w:rPr>
          <w:rFonts w:ascii="Cambria Math" w:hAnsi="Cambria Math" w:cs="Calibri"/>
          <w:sz w:val="20"/>
          <w:szCs w:val="20"/>
        </w:rPr>
        <w:t>Roboty remontowe instalacji elektrycznych</w:t>
      </w:r>
      <w:r w:rsidRPr="00490F59">
        <w:rPr>
          <w:rFonts w:ascii="Cambria Math" w:hAnsi="Cambria Math" w:cs="Calibri"/>
          <w:sz w:val="20"/>
          <w:szCs w:val="20"/>
        </w:rPr>
        <w:t>:</w:t>
      </w:r>
    </w:p>
    <w:p w14:paraId="4F502F36" w14:textId="77777777" w:rsidR="000A1BCC" w:rsidRPr="00490F59" w:rsidRDefault="000A1BCC" w:rsidP="00800A72">
      <w:pPr>
        <w:pStyle w:val="Default"/>
        <w:widowControl w:val="0"/>
        <w:numPr>
          <w:ilvl w:val="0"/>
          <w:numId w:val="20"/>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w</w:t>
      </w:r>
      <w:r w:rsidR="00800A72" w:rsidRPr="00490F59">
        <w:rPr>
          <w:rFonts w:ascii="Cambria Math" w:hAnsi="Cambria Math" w:cs="Calibri"/>
          <w:sz w:val="20"/>
          <w:szCs w:val="20"/>
        </w:rPr>
        <w:t>ymiana gniazd wtyczkowych</w:t>
      </w:r>
    </w:p>
    <w:p w14:paraId="24ABCB6D" w14:textId="77777777" w:rsidR="000A1BCC" w:rsidRPr="00490F59" w:rsidRDefault="000A1BCC" w:rsidP="00800A72">
      <w:pPr>
        <w:pStyle w:val="Default"/>
        <w:widowControl w:val="0"/>
        <w:numPr>
          <w:ilvl w:val="0"/>
          <w:numId w:val="20"/>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w</w:t>
      </w:r>
      <w:r w:rsidR="00800A72" w:rsidRPr="00490F59">
        <w:rPr>
          <w:rFonts w:ascii="Cambria Math" w:hAnsi="Cambria Math" w:cs="Calibri"/>
          <w:sz w:val="20"/>
          <w:szCs w:val="20"/>
        </w:rPr>
        <w:t>ymiana wyłączników światła</w:t>
      </w:r>
    </w:p>
    <w:p w14:paraId="4019AB44" w14:textId="47A8F89A" w:rsidR="00800A72" w:rsidRDefault="000A1BCC" w:rsidP="00800A72">
      <w:pPr>
        <w:pStyle w:val="Default"/>
        <w:widowControl w:val="0"/>
        <w:numPr>
          <w:ilvl w:val="0"/>
          <w:numId w:val="20"/>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m</w:t>
      </w:r>
      <w:r w:rsidR="00800A72" w:rsidRPr="00490F59">
        <w:rPr>
          <w:rFonts w:ascii="Cambria Math" w:hAnsi="Cambria Math" w:cs="Calibri"/>
          <w:sz w:val="20"/>
          <w:szCs w:val="20"/>
        </w:rPr>
        <w:t xml:space="preserve">ontaż opraw oświetleniowych </w:t>
      </w:r>
      <w:proofErr w:type="spellStart"/>
      <w:r w:rsidR="00800A72" w:rsidRPr="00490F59">
        <w:rPr>
          <w:rFonts w:ascii="Cambria Math" w:hAnsi="Cambria Math" w:cs="Calibri"/>
          <w:sz w:val="20"/>
          <w:szCs w:val="20"/>
        </w:rPr>
        <w:t>ledowych</w:t>
      </w:r>
      <w:proofErr w:type="spellEnd"/>
      <w:r w:rsidR="00800A72" w:rsidRPr="00490F59">
        <w:rPr>
          <w:rFonts w:ascii="Cambria Math" w:hAnsi="Cambria Math" w:cs="Calibri"/>
          <w:sz w:val="20"/>
          <w:szCs w:val="20"/>
        </w:rPr>
        <w:t xml:space="preserve"> 36W</w:t>
      </w:r>
      <w:r w:rsidR="004860A7">
        <w:rPr>
          <w:rFonts w:ascii="Cambria Math" w:hAnsi="Cambria Math" w:cs="Calibri"/>
          <w:sz w:val="20"/>
          <w:szCs w:val="20"/>
        </w:rPr>
        <w:t xml:space="preserve"> wraz z dokonaniem pomiarów natężenia światła</w:t>
      </w:r>
    </w:p>
    <w:p w14:paraId="65F46B3D" w14:textId="77777777" w:rsidR="004860A7" w:rsidRDefault="004860A7" w:rsidP="004860A7">
      <w:pPr>
        <w:pStyle w:val="Default"/>
        <w:widowControl w:val="0"/>
        <w:spacing w:line="360" w:lineRule="auto"/>
        <w:ind w:left="720"/>
        <w:contextualSpacing/>
        <w:jc w:val="both"/>
        <w:rPr>
          <w:rFonts w:ascii="Cambria Math" w:hAnsi="Cambria Math" w:cs="Calibri"/>
          <w:sz w:val="20"/>
          <w:szCs w:val="20"/>
        </w:rPr>
      </w:pPr>
    </w:p>
    <w:p w14:paraId="058AB091" w14:textId="07545297" w:rsidR="000A1BCC" w:rsidRPr="00490F59" w:rsidRDefault="000A1BCC" w:rsidP="0062410A">
      <w:pPr>
        <w:pStyle w:val="Default"/>
        <w:widowControl w:val="0"/>
        <w:spacing w:line="360" w:lineRule="auto"/>
        <w:ind w:left="426" w:hanging="425"/>
        <w:contextualSpacing/>
        <w:jc w:val="both"/>
        <w:rPr>
          <w:rFonts w:ascii="Cambria Math" w:hAnsi="Cambria Math" w:cs="Calibri"/>
          <w:sz w:val="20"/>
          <w:szCs w:val="20"/>
        </w:rPr>
      </w:pPr>
      <w:r w:rsidRPr="00490F59">
        <w:rPr>
          <w:rFonts w:ascii="Cambria Math" w:hAnsi="Cambria Math" w:cs="Calibri"/>
          <w:sz w:val="20"/>
          <w:szCs w:val="20"/>
        </w:rPr>
        <w:t>2.</w:t>
      </w:r>
      <w:r w:rsidR="004860A7">
        <w:rPr>
          <w:rFonts w:ascii="Cambria Math" w:hAnsi="Cambria Math" w:cs="Calibri"/>
          <w:sz w:val="20"/>
          <w:szCs w:val="20"/>
        </w:rPr>
        <w:t>7</w:t>
      </w:r>
      <w:r w:rsidRPr="00490F59">
        <w:rPr>
          <w:rFonts w:ascii="Cambria Math" w:hAnsi="Cambria Math" w:cs="Calibri"/>
          <w:sz w:val="20"/>
          <w:szCs w:val="20"/>
        </w:rPr>
        <w:t>. Zabezpieczenie, wywóz i utylizacja pozostałości (gruzów, materiałów) po wykonanych robotach rozbiórkowych i remontowych.</w:t>
      </w:r>
    </w:p>
    <w:p w14:paraId="6204E828" w14:textId="1597C1FC" w:rsidR="000A1BCC" w:rsidRPr="00902E46" w:rsidRDefault="000A1BCC" w:rsidP="004860A7">
      <w:pPr>
        <w:autoSpaceDE w:val="0"/>
        <w:autoSpaceDN w:val="0"/>
        <w:adjustRightInd w:val="0"/>
        <w:spacing w:after="0" w:line="360" w:lineRule="auto"/>
        <w:ind w:left="142" w:hanging="141"/>
        <w:jc w:val="both"/>
        <w:rPr>
          <w:rFonts w:ascii="Cambria Math" w:hAnsi="Cambria Math" w:cs="Calibri"/>
          <w:sz w:val="20"/>
          <w:szCs w:val="20"/>
          <w:u w:val="single"/>
        </w:rPr>
      </w:pPr>
      <w:r w:rsidRPr="00490F59">
        <w:rPr>
          <w:rFonts w:ascii="Cambria Math" w:hAnsi="Cambria Math" w:cs="Calibri"/>
          <w:sz w:val="20"/>
          <w:szCs w:val="20"/>
        </w:rPr>
        <w:t xml:space="preserve">3. </w:t>
      </w:r>
      <w:r w:rsidRPr="00300264">
        <w:rPr>
          <w:rFonts w:ascii="Cambria Math" w:hAnsi="Cambria Math" w:cs="Calibri"/>
          <w:sz w:val="20"/>
          <w:szCs w:val="20"/>
        </w:rPr>
        <w:t xml:space="preserve">Wykonawca zobowiązany jest do wykonania robót budowlanych zgodnie z przedmiarem robót stanowiącym </w:t>
      </w:r>
      <w:r w:rsidRPr="00300264">
        <w:rPr>
          <w:rFonts w:ascii="Cambria Math" w:hAnsi="Cambria Math" w:cs="Calibri"/>
          <w:b/>
          <w:bCs/>
          <w:sz w:val="20"/>
          <w:szCs w:val="20"/>
        </w:rPr>
        <w:t>załącznik Nr 6 do Zapytania Ofertowego</w:t>
      </w:r>
      <w:r w:rsidR="00490F59" w:rsidRPr="00300264">
        <w:rPr>
          <w:rFonts w:ascii="Cambria Math" w:hAnsi="Cambria Math" w:cs="Calibri"/>
          <w:b/>
          <w:bCs/>
          <w:sz w:val="20"/>
          <w:szCs w:val="20"/>
        </w:rPr>
        <w:t xml:space="preserve"> (przedmiar robót)</w:t>
      </w:r>
      <w:r w:rsidRPr="00300264">
        <w:rPr>
          <w:rFonts w:ascii="Cambria Math" w:hAnsi="Cambria Math" w:cs="Calibri"/>
          <w:sz w:val="20"/>
          <w:szCs w:val="20"/>
        </w:rPr>
        <w:t xml:space="preserve"> oraz </w:t>
      </w:r>
      <w:r w:rsidR="00902E46">
        <w:rPr>
          <w:rFonts w:ascii="Cambria Math" w:hAnsi="Cambria Math" w:cs="Calibri"/>
          <w:sz w:val="20"/>
          <w:szCs w:val="20"/>
        </w:rPr>
        <w:t>uwagami</w:t>
      </w:r>
      <w:r w:rsidR="008F60F8">
        <w:rPr>
          <w:rFonts w:ascii="Cambria Math" w:hAnsi="Cambria Math" w:cs="Calibri"/>
          <w:sz w:val="20"/>
          <w:szCs w:val="20"/>
        </w:rPr>
        <w:t xml:space="preserve"> inspektora nadzoru i </w:t>
      </w:r>
      <w:r w:rsidRPr="00300264">
        <w:rPr>
          <w:rFonts w:ascii="Cambria Math" w:hAnsi="Cambria Math" w:cs="Calibri"/>
          <w:sz w:val="20"/>
          <w:szCs w:val="20"/>
        </w:rPr>
        <w:t xml:space="preserve"> Inwestora. </w:t>
      </w:r>
      <w:r w:rsidR="00300264" w:rsidRPr="004860A7">
        <w:rPr>
          <w:rFonts w:ascii="Cambria Math" w:hAnsi="Cambria Math" w:cs="Calibri"/>
          <w:b/>
          <w:bCs/>
          <w:sz w:val="20"/>
          <w:szCs w:val="20"/>
          <w:u w:val="single"/>
        </w:rPr>
        <w:t xml:space="preserve">Kolorystyka farb oraz mozaiki zostanie wybrana na etapie wykonywanych prac. </w:t>
      </w:r>
      <w:r w:rsidR="004860A7" w:rsidRPr="004860A7">
        <w:rPr>
          <w:rFonts w:ascii="Cambria Math" w:hAnsi="Cambria Math" w:cs="Calibri"/>
          <w:b/>
          <w:bCs/>
          <w:sz w:val="20"/>
          <w:szCs w:val="20"/>
          <w:u w:val="single"/>
        </w:rPr>
        <w:t>Malowanie należy wykonać w tak, aby uzyskać w pełni efekt kolorystyczny.</w:t>
      </w:r>
      <w:r w:rsidR="004860A7">
        <w:rPr>
          <w:rFonts w:ascii="Cambria Math" w:hAnsi="Cambria Math" w:cs="Calibri"/>
          <w:sz w:val="20"/>
          <w:szCs w:val="20"/>
          <w:u w:val="single"/>
        </w:rPr>
        <w:t xml:space="preserve"> </w:t>
      </w:r>
    </w:p>
    <w:p w14:paraId="714B3280" w14:textId="7780DFC9" w:rsidR="000A1BCC" w:rsidRPr="00490F59" w:rsidRDefault="000E0856" w:rsidP="0062410A">
      <w:pPr>
        <w:autoSpaceDE w:val="0"/>
        <w:autoSpaceDN w:val="0"/>
        <w:adjustRightInd w:val="0"/>
        <w:spacing w:after="0" w:line="360" w:lineRule="auto"/>
        <w:ind w:firstLine="284"/>
        <w:jc w:val="both"/>
        <w:rPr>
          <w:rFonts w:ascii="Cambria Math" w:hAnsi="Cambria Math" w:cs="Calibri"/>
          <w:sz w:val="20"/>
          <w:szCs w:val="20"/>
        </w:rPr>
      </w:pPr>
      <w:r w:rsidRPr="00902E46">
        <w:rPr>
          <w:rFonts w:ascii="Cambria Math" w:hAnsi="Cambria Math" w:cs="Calibri"/>
          <w:sz w:val="20"/>
          <w:szCs w:val="20"/>
          <w:u w:val="single"/>
        </w:rPr>
        <w:t xml:space="preserve">Wykonawca przed złożeniem oferty powinien dokonać wizji lokalnej pomieszczeń celem zapoznania się </w:t>
      </w:r>
      <w:r w:rsidR="00300264" w:rsidRPr="00902E46">
        <w:rPr>
          <w:rFonts w:ascii="Cambria Math" w:hAnsi="Cambria Math" w:cs="Calibri"/>
          <w:sz w:val="20"/>
          <w:szCs w:val="20"/>
          <w:u w:val="single"/>
        </w:rPr>
        <w:br/>
      </w:r>
      <w:r w:rsidRPr="00902E46">
        <w:rPr>
          <w:rFonts w:ascii="Cambria Math" w:hAnsi="Cambria Math" w:cs="Calibri"/>
          <w:sz w:val="20"/>
          <w:szCs w:val="20"/>
          <w:u w:val="single"/>
        </w:rPr>
        <w:t>z planowanymi pracami.</w:t>
      </w:r>
      <w:r w:rsidRPr="00490F59">
        <w:rPr>
          <w:rFonts w:ascii="Cambria Math" w:hAnsi="Cambria Math" w:cs="Calibri"/>
          <w:sz w:val="20"/>
          <w:szCs w:val="20"/>
        </w:rPr>
        <w:t xml:space="preserve"> </w:t>
      </w:r>
      <w:r w:rsidR="00902E46" w:rsidRPr="00902E46">
        <w:rPr>
          <w:rFonts w:ascii="Cambria Math" w:hAnsi="Cambria Math" w:cs="Calibri"/>
          <w:sz w:val="20"/>
          <w:szCs w:val="20"/>
        </w:rPr>
        <w:t>Z uwagi na to, że umowa na roboty będzie umową ryczałtową w przypadku wystąpienia w trakcie prowadzenia robót większej ilości robót w jakiejkolwiek pozycji nie będzie to mogło być uznane za roboty dodatkowe z żądaniem dodatkowego wynagrodzenia. Ewentualny brak w przedmiarze pewnych robót koniecznych do wykonania na podstawie dokumentacji projektowej nie zwalnia Wykonawcy od obowiązku ich wykonania na podstawie projektu, w cenie umownej. Ilości robót w przedmiarze</w:t>
      </w:r>
      <w:r w:rsidR="00902E46">
        <w:rPr>
          <w:rFonts w:ascii="Cambria Math" w:hAnsi="Cambria Math" w:cs="Calibri"/>
          <w:sz w:val="20"/>
          <w:szCs w:val="20"/>
        </w:rPr>
        <w:t xml:space="preserve">. </w:t>
      </w:r>
      <w:r w:rsidR="000A1BCC" w:rsidRPr="00490F59">
        <w:rPr>
          <w:rFonts w:ascii="Cambria Math" w:hAnsi="Cambria Math" w:cs="Calibri"/>
          <w:sz w:val="20"/>
          <w:szCs w:val="20"/>
        </w:rPr>
        <w:t>Ilości robót w przedmiarze Wykonawca ma prawo skorygować do wielkości według własnych obliczeń. Wymagania dotyczące robót:</w:t>
      </w:r>
    </w:p>
    <w:p w14:paraId="6CDD4EE2" w14:textId="7CA35D8A" w:rsidR="000A1BCC" w:rsidRPr="00490F59" w:rsidRDefault="000A1BCC" w:rsidP="000A1BCC">
      <w:pPr>
        <w:pStyle w:val="Default"/>
        <w:widowControl w:val="0"/>
        <w:numPr>
          <w:ilvl w:val="0"/>
          <w:numId w:val="22"/>
        </w:numPr>
        <w:spacing w:line="360" w:lineRule="auto"/>
        <w:contextualSpacing/>
        <w:jc w:val="both"/>
        <w:rPr>
          <w:rFonts w:ascii="Cambria Math" w:hAnsi="Cambria Math" w:cs="Calibri"/>
          <w:sz w:val="20"/>
          <w:szCs w:val="20"/>
        </w:rPr>
      </w:pPr>
      <w:r w:rsidRPr="00490F59">
        <w:rPr>
          <w:rFonts w:ascii="Cambria Math" w:hAnsi="Cambria Math" w:cs="Calibri"/>
          <w:sz w:val="20"/>
          <w:szCs w:val="20"/>
        </w:rPr>
        <w:t xml:space="preserve">wszelkie prace winny być realizowane zgodnie z przepisami, obowiązującymi normami, warunkami technicznymi i sztuką budowlaną, przepisami bhp, ppoż. oraz zgodnie z poleceniami </w:t>
      </w:r>
      <w:r w:rsidR="000E0856" w:rsidRPr="00490F59">
        <w:rPr>
          <w:rFonts w:ascii="Cambria Math" w:hAnsi="Cambria Math" w:cs="Calibri"/>
          <w:sz w:val="20"/>
          <w:szCs w:val="20"/>
        </w:rPr>
        <w:t>nadzoru inwestora</w:t>
      </w:r>
    </w:p>
    <w:p w14:paraId="7E5FE699" w14:textId="375226E1" w:rsidR="000A1BCC" w:rsidRPr="00490F59" w:rsidRDefault="000E0856" w:rsidP="000E0856">
      <w:pPr>
        <w:pStyle w:val="Default"/>
        <w:widowControl w:val="0"/>
        <w:spacing w:line="360" w:lineRule="auto"/>
        <w:contextualSpacing/>
        <w:jc w:val="both"/>
        <w:rPr>
          <w:rFonts w:ascii="Cambria Math" w:hAnsi="Cambria Math" w:cs="Calibri"/>
          <w:sz w:val="20"/>
          <w:szCs w:val="20"/>
        </w:rPr>
      </w:pPr>
      <w:r w:rsidRPr="00490F59">
        <w:rPr>
          <w:rFonts w:ascii="Cambria Math" w:hAnsi="Cambria Math" w:cs="Calibri"/>
          <w:sz w:val="20"/>
          <w:szCs w:val="20"/>
        </w:rPr>
        <w:t xml:space="preserve">4. </w:t>
      </w:r>
      <w:r w:rsidR="000A1BCC" w:rsidRPr="00490F59">
        <w:rPr>
          <w:rFonts w:ascii="Cambria Math" w:hAnsi="Cambria Math" w:cs="Calibri"/>
          <w:sz w:val="20"/>
          <w:szCs w:val="20"/>
        </w:rPr>
        <w:t>Wymagania dotyczące materiałów i urządzeń:</w:t>
      </w:r>
    </w:p>
    <w:p w14:paraId="401E6C6D" w14:textId="77777777" w:rsidR="000A1BCC" w:rsidRPr="00490F59" w:rsidRDefault="000A1BCC" w:rsidP="000A1BCC">
      <w:pPr>
        <w:numPr>
          <w:ilvl w:val="0"/>
          <w:numId w:val="21"/>
        </w:numPr>
        <w:spacing w:after="0" w:line="360" w:lineRule="auto"/>
        <w:ind w:left="993" w:hanging="284"/>
        <w:contextualSpacing/>
        <w:jc w:val="both"/>
        <w:rPr>
          <w:rFonts w:ascii="Cambria Math" w:hAnsi="Cambria Math" w:cs="Calibri"/>
          <w:sz w:val="20"/>
          <w:szCs w:val="20"/>
        </w:rPr>
      </w:pPr>
      <w:r w:rsidRPr="00490F59">
        <w:rPr>
          <w:rFonts w:ascii="Cambria Math" w:hAnsi="Cambria Math" w:cs="Calibri"/>
          <w:sz w:val="20"/>
          <w:szCs w:val="20"/>
        </w:rPr>
        <w:t>użyte materiały i urządzenia winny być w I gatunku jakościowym i wymiarowym, posiadające odpowiednie dopuszczenia do stosowania w budownictwie i zapewniające sprawność eksploatacyjną,</w:t>
      </w:r>
    </w:p>
    <w:p w14:paraId="6A3265BD" w14:textId="77777777" w:rsidR="000A1BCC" w:rsidRPr="00490F59" w:rsidRDefault="000A1BCC" w:rsidP="000A1BCC">
      <w:pPr>
        <w:numPr>
          <w:ilvl w:val="0"/>
          <w:numId w:val="21"/>
        </w:numPr>
        <w:spacing w:after="0" w:line="360" w:lineRule="auto"/>
        <w:ind w:left="993" w:hanging="284"/>
        <w:contextualSpacing/>
        <w:jc w:val="both"/>
        <w:rPr>
          <w:rFonts w:ascii="Cambria Math" w:hAnsi="Cambria Math" w:cs="Calibri"/>
          <w:sz w:val="20"/>
          <w:szCs w:val="20"/>
        </w:rPr>
      </w:pPr>
      <w:r w:rsidRPr="00490F59">
        <w:rPr>
          <w:rFonts w:ascii="Cambria Math" w:hAnsi="Cambria Math" w:cs="Calibri"/>
          <w:sz w:val="20"/>
          <w:szCs w:val="20"/>
        </w:rPr>
        <w:lastRenderedPageBreak/>
        <w:t>Wykonawca zobowiązany będzie dostarczyć deklaracji zgodności na użyte materiały przed ich wbudowaniem,</w:t>
      </w:r>
    </w:p>
    <w:p w14:paraId="2A760331" w14:textId="77777777" w:rsidR="000A1BCC" w:rsidRPr="00490F59" w:rsidRDefault="000A1BCC" w:rsidP="000A1BCC">
      <w:pPr>
        <w:numPr>
          <w:ilvl w:val="0"/>
          <w:numId w:val="21"/>
        </w:numPr>
        <w:spacing w:after="0" w:line="360" w:lineRule="auto"/>
        <w:ind w:left="993" w:hanging="284"/>
        <w:contextualSpacing/>
        <w:jc w:val="both"/>
        <w:rPr>
          <w:rFonts w:ascii="Cambria Math" w:hAnsi="Cambria Math" w:cs="Calibri"/>
          <w:sz w:val="20"/>
          <w:szCs w:val="20"/>
        </w:rPr>
      </w:pPr>
      <w:r w:rsidRPr="00490F59">
        <w:rPr>
          <w:rFonts w:ascii="Cambria Math" w:hAnsi="Cambria Math" w:cs="Calibri"/>
          <w:sz w:val="20"/>
          <w:szCs w:val="20"/>
        </w:rPr>
        <w:t>Wykonawca zobowiązany jest zabrać zbędne demontowane urządzenia.</w:t>
      </w:r>
    </w:p>
    <w:p w14:paraId="0C652820" w14:textId="547233D0" w:rsidR="000A1BCC" w:rsidRPr="00490F59" w:rsidRDefault="000E0856" w:rsidP="0062410A">
      <w:pPr>
        <w:pStyle w:val="Default"/>
        <w:widowControl w:val="0"/>
        <w:spacing w:line="360" w:lineRule="auto"/>
        <w:ind w:left="284" w:hanging="284"/>
        <w:contextualSpacing/>
        <w:jc w:val="both"/>
        <w:rPr>
          <w:rFonts w:ascii="Cambria Math" w:hAnsi="Cambria Math" w:cs="Calibri"/>
          <w:sz w:val="20"/>
          <w:szCs w:val="20"/>
        </w:rPr>
      </w:pPr>
      <w:r w:rsidRPr="00490F59">
        <w:rPr>
          <w:rFonts w:ascii="Cambria Math" w:hAnsi="Cambria Math" w:cs="Calibri"/>
          <w:sz w:val="20"/>
          <w:szCs w:val="20"/>
        </w:rPr>
        <w:t xml:space="preserve">5. </w:t>
      </w:r>
      <w:r w:rsidR="000A1BCC" w:rsidRPr="00490F59">
        <w:rPr>
          <w:rFonts w:ascii="Cambria Math" w:hAnsi="Cambria Math" w:cs="Calibri"/>
          <w:sz w:val="20"/>
          <w:szCs w:val="20"/>
        </w:rPr>
        <w:t>Wykonawca w trakcie wykonywania robót ponosi pełną odpowiedzialność za bezpieczeństwo swoich pracowników oraz innych osób znajdujących się w obrębie przekazanego placu budowy z tytułu prowadzonych robót.</w:t>
      </w:r>
    </w:p>
    <w:p w14:paraId="1FC10561" w14:textId="45D4FD69" w:rsidR="000A1BCC" w:rsidRPr="00490F59" w:rsidRDefault="000E0856" w:rsidP="0062410A">
      <w:pPr>
        <w:pStyle w:val="Default"/>
        <w:widowControl w:val="0"/>
        <w:spacing w:line="360" w:lineRule="auto"/>
        <w:ind w:left="284" w:hanging="284"/>
        <w:contextualSpacing/>
        <w:jc w:val="both"/>
        <w:rPr>
          <w:rFonts w:ascii="Cambria Math" w:hAnsi="Cambria Math" w:cs="Calibri"/>
          <w:sz w:val="20"/>
          <w:szCs w:val="20"/>
        </w:rPr>
      </w:pPr>
      <w:r w:rsidRPr="00490F59">
        <w:rPr>
          <w:rFonts w:ascii="Cambria Math" w:hAnsi="Cambria Math" w:cs="Calibri"/>
          <w:sz w:val="20"/>
          <w:szCs w:val="20"/>
        </w:rPr>
        <w:t xml:space="preserve">6. </w:t>
      </w:r>
      <w:r w:rsidR="000A1BCC" w:rsidRPr="00490F59">
        <w:rPr>
          <w:rFonts w:ascii="Cambria Math" w:hAnsi="Cambria Math" w:cs="Calibri"/>
          <w:sz w:val="20"/>
          <w:szCs w:val="20"/>
        </w:rPr>
        <w:t>Powstałe w wyniku prac odpady budowlane winny zostać zagospodarowane przez Wykonawcę zgodnie z ustawą z dnia 14 grudnia 2012 r. o odpadach (</w:t>
      </w:r>
      <w:r w:rsidRPr="00490F59">
        <w:rPr>
          <w:rFonts w:ascii="Cambria Math" w:hAnsi="Cambria Math" w:cs="Calibri"/>
          <w:sz w:val="20"/>
          <w:szCs w:val="20"/>
        </w:rPr>
        <w:t>Dz.U. z 2023 r. poz. 1587)</w:t>
      </w:r>
      <w:r w:rsidR="000A1BCC" w:rsidRPr="00490F59">
        <w:rPr>
          <w:rFonts w:ascii="Cambria Math" w:hAnsi="Cambria Math" w:cs="Calibri"/>
          <w:sz w:val="20"/>
          <w:szCs w:val="20"/>
        </w:rPr>
        <w:t xml:space="preserve"> oraz rozporządzeniami wykonawczymi. </w:t>
      </w:r>
    </w:p>
    <w:p w14:paraId="4AF82517" w14:textId="298354E0" w:rsidR="000A1BCC" w:rsidRPr="00490F59" w:rsidRDefault="000E0856" w:rsidP="0062410A">
      <w:pPr>
        <w:pStyle w:val="Default"/>
        <w:widowControl w:val="0"/>
        <w:spacing w:line="360" w:lineRule="auto"/>
        <w:ind w:left="284" w:hanging="284"/>
        <w:contextualSpacing/>
        <w:jc w:val="both"/>
        <w:rPr>
          <w:rFonts w:ascii="Cambria Math" w:hAnsi="Cambria Math" w:cs="Calibri"/>
          <w:sz w:val="20"/>
          <w:szCs w:val="20"/>
        </w:rPr>
      </w:pPr>
      <w:r w:rsidRPr="00490F59">
        <w:rPr>
          <w:rFonts w:ascii="Cambria Math" w:hAnsi="Cambria Math" w:cs="Calibri"/>
          <w:sz w:val="20"/>
          <w:szCs w:val="20"/>
        </w:rPr>
        <w:t xml:space="preserve">7. </w:t>
      </w:r>
      <w:r w:rsidR="000A1BCC" w:rsidRPr="00490F59">
        <w:rPr>
          <w:rFonts w:ascii="Cambria Math" w:hAnsi="Cambria Math" w:cs="Calibri"/>
          <w:sz w:val="20"/>
          <w:szCs w:val="20"/>
        </w:rPr>
        <w:t>Wykonanie wszelkich robót towarzyszących: przygotowawczych, opracowania dokumentacji odbiorowej oraz pozostałych niezbędnych do odbioru przedmiotu zamówienia, leży po stronie Wykonawcy i ich koszt należy uwzględnić w ofercie. Wykonawca zobowiązany jest do pokrycia ewentualnych szkód powstałych w czasie realizacji zadania.</w:t>
      </w:r>
    </w:p>
    <w:p w14:paraId="5E5BB893" w14:textId="77777777" w:rsidR="0062410A" w:rsidRDefault="0062410A" w:rsidP="000E0856">
      <w:pPr>
        <w:pStyle w:val="Default"/>
        <w:widowControl w:val="0"/>
        <w:spacing w:line="360" w:lineRule="auto"/>
        <w:contextualSpacing/>
        <w:jc w:val="both"/>
        <w:rPr>
          <w:rFonts w:ascii="Cambria Math" w:eastAsia="Calibri" w:hAnsi="Cambria Math" w:cs="Calibri"/>
          <w:color w:val="auto"/>
          <w:sz w:val="20"/>
          <w:szCs w:val="20"/>
        </w:rPr>
      </w:pPr>
    </w:p>
    <w:p w14:paraId="2CB3CECE" w14:textId="57FEA062" w:rsidR="000A1BCC" w:rsidRPr="00490F59" w:rsidRDefault="000E0856" w:rsidP="000E0856">
      <w:pPr>
        <w:pStyle w:val="Default"/>
        <w:widowControl w:val="0"/>
        <w:spacing w:line="360" w:lineRule="auto"/>
        <w:contextualSpacing/>
        <w:jc w:val="both"/>
        <w:rPr>
          <w:rFonts w:ascii="Cambria Math" w:hAnsi="Cambria Math" w:cs="Calibri"/>
          <w:color w:val="auto"/>
          <w:sz w:val="20"/>
          <w:szCs w:val="20"/>
        </w:rPr>
      </w:pPr>
      <w:r w:rsidRPr="00490F59">
        <w:rPr>
          <w:rFonts w:ascii="Cambria Math" w:eastAsia="Calibri" w:hAnsi="Cambria Math" w:cs="Calibri"/>
          <w:color w:val="auto"/>
          <w:sz w:val="20"/>
          <w:szCs w:val="20"/>
        </w:rPr>
        <w:t xml:space="preserve">8. </w:t>
      </w:r>
      <w:r w:rsidR="000A1BCC" w:rsidRPr="00490F59">
        <w:rPr>
          <w:rFonts w:ascii="Cambria Math" w:eastAsia="Calibri" w:hAnsi="Cambria Math" w:cs="Calibri"/>
          <w:color w:val="auto"/>
          <w:sz w:val="20"/>
          <w:szCs w:val="20"/>
        </w:rPr>
        <w:t>Kod</w:t>
      </w:r>
      <w:r w:rsidR="000A1BCC" w:rsidRPr="00490F59">
        <w:rPr>
          <w:rFonts w:ascii="Cambria Math" w:hAnsi="Cambria Math" w:cs="Calibri"/>
          <w:color w:val="auto"/>
          <w:sz w:val="20"/>
          <w:szCs w:val="20"/>
        </w:rPr>
        <w:t xml:space="preserve"> CPV zamówienia:</w:t>
      </w:r>
    </w:p>
    <w:p w14:paraId="09117A73" w14:textId="77777777" w:rsidR="000A1BCC" w:rsidRPr="00490F59" w:rsidRDefault="000A1BCC" w:rsidP="000E0856">
      <w:pPr>
        <w:spacing w:line="360" w:lineRule="auto"/>
        <w:contextualSpacing/>
        <w:jc w:val="both"/>
        <w:rPr>
          <w:rFonts w:ascii="Cambria Math" w:hAnsi="Cambria Math" w:cs="Calibri"/>
          <w:sz w:val="20"/>
          <w:szCs w:val="20"/>
        </w:rPr>
      </w:pPr>
      <w:r w:rsidRPr="00490F59">
        <w:rPr>
          <w:rFonts w:ascii="Cambria Math" w:hAnsi="Cambria Math" w:cs="Calibri"/>
          <w:sz w:val="20"/>
          <w:szCs w:val="20"/>
        </w:rPr>
        <w:t>45.21.00.00-2</w:t>
      </w:r>
      <w:r w:rsidRPr="00490F59">
        <w:rPr>
          <w:rFonts w:ascii="Cambria Math" w:hAnsi="Cambria Math" w:cs="Calibri"/>
          <w:sz w:val="20"/>
          <w:szCs w:val="20"/>
        </w:rPr>
        <w:tab/>
        <w:t>Roboty budowlane w zakresie budynków</w:t>
      </w:r>
    </w:p>
    <w:p w14:paraId="7E93376F" w14:textId="77777777" w:rsidR="000A1BCC" w:rsidRPr="00490F59" w:rsidRDefault="000A1BCC" w:rsidP="000E0856">
      <w:pPr>
        <w:spacing w:line="360" w:lineRule="auto"/>
        <w:contextualSpacing/>
        <w:jc w:val="both"/>
        <w:rPr>
          <w:rFonts w:ascii="Cambria Math" w:hAnsi="Cambria Math" w:cs="Calibri"/>
          <w:sz w:val="20"/>
          <w:szCs w:val="20"/>
        </w:rPr>
      </w:pPr>
      <w:r w:rsidRPr="00490F59">
        <w:rPr>
          <w:rFonts w:ascii="Cambria Math" w:hAnsi="Cambria Math" w:cs="Calibri"/>
          <w:sz w:val="20"/>
          <w:szCs w:val="20"/>
        </w:rPr>
        <w:t>45.26.26.90-4</w:t>
      </w:r>
      <w:r w:rsidRPr="00490F59">
        <w:rPr>
          <w:rFonts w:ascii="Cambria Math" w:hAnsi="Cambria Math" w:cs="Calibri"/>
          <w:sz w:val="20"/>
          <w:szCs w:val="20"/>
        </w:rPr>
        <w:tab/>
        <w:t>Remont starych budynków</w:t>
      </w:r>
    </w:p>
    <w:p w14:paraId="70C29D39" w14:textId="77777777" w:rsidR="000A1BCC" w:rsidRPr="00490F59" w:rsidRDefault="000A1BCC" w:rsidP="000E0856">
      <w:pPr>
        <w:spacing w:line="360" w:lineRule="auto"/>
        <w:contextualSpacing/>
        <w:jc w:val="both"/>
        <w:rPr>
          <w:rFonts w:ascii="Cambria Math" w:hAnsi="Cambria Math" w:cs="Calibri"/>
          <w:sz w:val="20"/>
          <w:szCs w:val="20"/>
        </w:rPr>
      </w:pPr>
      <w:r w:rsidRPr="00490F59">
        <w:rPr>
          <w:rFonts w:ascii="Cambria Math" w:hAnsi="Cambria Math" w:cs="Calibri"/>
          <w:sz w:val="20"/>
          <w:szCs w:val="20"/>
        </w:rPr>
        <w:t>45.45.30.00-7</w:t>
      </w:r>
      <w:r w:rsidRPr="00490F59">
        <w:rPr>
          <w:rFonts w:ascii="Cambria Math" w:hAnsi="Cambria Math" w:cs="Calibri"/>
          <w:sz w:val="20"/>
          <w:szCs w:val="20"/>
        </w:rPr>
        <w:tab/>
        <w:t>Roboty remontowe i renowacyjne</w:t>
      </w:r>
    </w:p>
    <w:p w14:paraId="7516964E" w14:textId="77777777" w:rsidR="000A1BCC" w:rsidRPr="00490F59" w:rsidRDefault="000A1BCC" w:rsidP="000E0856">
      <w:pPr>
        <w:spacing w:line="360" w:lineRule="auto"/>
        <w:contextualSpacing/>
        <w:jc w:val="both"/>
        <w:rPr>
          <w:rFonts w:ascii="Cambria Math" w:hAnsi="Cambria Math" w:cs="Calibri"/>
          <w:sz w:val="20"/>
          <w:szCs w:val="20"/>
        </w:rPr>
      </w:pPr>
      <w:r w:rsidRPr="00490F59">
        <w:rPr>
          <w:rFonts w:ascii="Cambria Math" w:hAnsi="Cambria Math" w:cs="Calibri"/>
          <w:sz w:val="20"/>
          <w:szCs w:val="20"/>
        </w:rPr>
        <w:t xml:space="preserve">45.40.00.00-1 </w:t>
      </w:r>
      <w:r w:rsidRPr="00490F59">
        <w:rPr>
          <w:rFonts w:ascii="Cambria Math" w:hAnsi="Cambria Math" w:cs="Calibri"/>
          <w:sz w:val="20"/>
          <w:szCs w:val="20"/>
        </w:rPr>
        <w:tab/>
        <w:t>Roboty wykończeniowe w zakresie obiektów budowlanych</w:t>
      </w:r>
    </w:p>
    <w:p w14:paraId="7E911F40" w14:textId="77777777" w:rsidR="000A1BCC" w:rsidRPr="00490F59" w:rsidRDefault="000A1BCC" w:rsidP="000E0856">
      <w:pPr>
        <w:spacing w:line="360" w:lineRule="auto"/>
        <w:contextualSpacing/>
        <w:jc w:val="both"/>
        <w:rPr>
          <w:rFonts w:ascii="Cambria Math" w:hAnsi="Cambria Math" w:cs="Calibri"/>
          <w:sz w:val="20"/>
          <w:szCs w:val="20"/>
        </w:rPr>
      </w:pPr>
      <w:r w:rsidRPr="00490F59">
        <w:rPr>
          <w:rFonts w:ascii="Cambria Math" w:hAnsi="Cambria Math" w:cs="Calibri"/>
          <w:sz w:val="20"/>
          <w:szCs w:val="20"/>
        </w:rPr>
        <w:t>45.31.00.00-3</w:t>
      </w:r>
      <w:r w:rsidRPr="00490F59">
        <w:rPr>
          <w:rFonts w:ascii="Cambria Math" w:hAnsi="Cambria Math" w:cs="Calibri"/>
          <w:sz w:val="20"/>
          <w:szCs w:val="20"/>
        </w:rPr>
        <w:tab/>
        <w:t>Roboty instalacyjne elektryczne</w:t>
      </w:r>
    </w:p>
    <w:p w14:paraId="6FAC0388" w14:textId="77777777" w:rsidR="00DF17AB" w:rsidRPr="00490F59" w:rsidRDefault="00DF17AB" w:rsidP="00800A72">
      <w:pPr>
        <w:spacing w:after="0" w:line="360" w:lineRule="auto"/>
        <w:jc w:val="both"/>
        <w:rPr>
          <w:rFonts w:ascii="Cambria Math" w:hAnsi="Cambria Math" w:cs="Arial"/>
          <w:sz w:val="20"/>
          <w:szCs w:val="20"/>
        </w:rPr>
      </w:pPr>
    </w:p>
    <w:p w14:paraId="7C286C73" w14:textId="4CAA83F4" w:rsidR="005502E8" w:rsidRPr="00490F59" w:rsidRDefault="005502E8" w:rsidP="002F3A0A">
      <w:pPr>
        <w:keepNext/>
        <w:numPr>
          <w:ilvl w:val="0"/>
          <w:numId w:val="1"/>
        </w:numPr>
        <w:shd w:val="clear" w:color="auto" w:fill="D9D9D9"/>
        <w:spacing w:after="0" w:line="360" w:lineRule="auto"/>
        <w:contextualSpacing/>
        <w:jc w:val="both"/>
        <w:outlineLvl w:val="0"/>
        <w:rPr>
          <w:rFonts w:ascii="Cambria Math" w:hAnsi="Cambria Math" w:cs="Calibri"/>
          <w:b/>
          <w:sz w:val="20"/>
          <w:szCs w:val="20"/>
        </w:rPr>
      </w:pPr>
      <w:r w:rsidRPr="00490F59">
        <w:rPr>
          <w:rFonts w:ascii="Cambria Math" w:hAnsi="Cambria Math" w:cs="Calibri"/>
          <w:b/>
          <w:sz w:val="20"/>
          <w:szCs w:val="20"/>
        </w:rPr>
        <w:t xml:space="preserve">Termin wykonania zamówienia, </w:t>
      </w:r>
      <w:r w:rsidR="00905FDB" w:rsidRPr="00490F59">
        <w:rPr>
          <w:rFonts w:ascii="Cambria Math" w:hAnsi="Cambria Math" w:cs="Calibri"/>
          <w:b/>
          <w:sz w:val="20"/>
          <w:szCs w:val="20"/>
        </w:rPr>
        <w:t>rękojmia</w:t>
      </w:r>
    </w:p>
    <w:p w14:paraId="39D79F99" w14:textId="23139D42" w:rsidR="00A1282D" w:rsidRPr="007821BF" w:rsidRDefault="007821BF" w:rsidP="008025FF">
      <w:pPr>
        <w:pStyle w:val="Default"/>
        <w:widowControl w:val="0"/>
        <w:numPr>
          <w:ilvl w:val="0"/>
          <w:numId w:val="5"/>
        </w:numPr>
        <w:spacing w:line="360" w:lineRule="auto"/>
        <w:contextualSpacing/>
        <w:jc w:val="both"/>
        <w:rPr>
          <w:rFonts w:ascii="Cambria Math" w:hAnsi="Cambria Math" w:cs="Calibri"/>
          <w:b/>
          <w:bCs/>
          <w:color w:val="auto"/>
          <w:sz w:val="20"/>
          <w:szCs w:val="20"/>
        </w:rPr>
      </w:pPr>
      <w:bookmarkStart w:id="2" w:name="_Hlk167190050"/>
      <w:r w:rsidRPr="007821BF">
        <w:rPr>
          <w:rFonts w:ascii="Cambria Math" w:hAnsi="Cambria Math" w:cs="Calibri"/>
          <w:b/>
          <w:bCs/>
          <w:sz w:val="20"/>
          <w:szCs w:val="20"/>
        </w:rPr>
        <w:t xml:space="preserve">Przekazanie obiektu </w:t>
      </w:r>
      <w:r w:rsidR="0015664A">
        <w:rPr>
          <w:rFonts w:ascii="Cambria Math" w:hAnsi="Cambria Math" w:cs="Calibri"/>
          <w:b/>
          <w:bCs/>
          <w:sz w:val="20"/>
          <w:szCs w:val="20"/>
        </w:rPr>
        <w:t>robót budowlanych</w:t>
      </w:r>
      <w:r w:rsidRPr="007821BF">
        <w:rPr>
          <w:rFonts w:ascii="Cambria Math" w:hAnsi="Cambria Math" w:cs="Calibri"/>
          <w:b/>
          <w:bCs/>
          <w:sz w:val="20"/>
          <w:szCs w:val="20"/>
        </w:rPr>
        <w:t xml:space="preserve"> może nastąpić nie wcześniej niż 24.06.2024 r. </w:t>
      </w:r>
    </w:p>
    <w:bookmarkEnd w:id="2"/>
    <w:p w14:paraId="1CE3E445" w14:textId="293D7884" w:rsidR="007821BF" w:rsidRPr="007821BF" w:rsidRDefault="007821BF" w:rsidP="007821BF">
      <w:pPr>
        <w:pStyle w:val="Default"/>
        <w:widowControl w:val="0"/>
        <w:numPr>
          <w:ilvl w:val="0"/>
          <w:numId w:val="5"/>
        </w:numPr>
        <w:spacing w:line="360" w:lineRule="auto"/>
        <w:contextualSpacing/>
        <w:jc w:val="both"/>
        <w:rPr>
          <w:rFonts w:ascii="Cambria Math" w:hAnsi="Cambria Math" w:cs="Calibri"/>
          <w:b/>
          <w:bCs/>
          <w:color w:val="auto"/>
          <w:sz w:val="20"/>
          <w:szCs w:val="20"/>
        </w:rPr>
      </w:pPr>
      <w:r w:rsidRPr="007821BF">
        <w:rPr>
          <w:rFonts w:ascii="Cambria Math" w:hAnsi="Cambria Math" w:cs="Calibri"/>
          <w:b/>
          <w:bCs/>
          <w:sz w:val="20"/>
          <w:szCs w:val="20"/>
        </w:rPr>
        <w:t xml:space="preserve">Wykonawca zobowiązany jest zrealizować przedmiot zamówienia w terminie dnia 20 sierpnia 2024 r. </w:t>
      </w:r>
    </w:p>
    <w:p w14:paraId="528E9849" w14:textId="7FC4CB98" w:rsidR="00A1282D" w:rsidRPr="00490F59" w:rsidRDefault="00A1282D" w:rsidP="00A1282D">
      <w:pPr>
        <w:pStyle w:val="Default"/>
        <w:widowControl w:val="0"/>
        <w:numPr>
          <w:ilvl w:val="0"/>
          <w:numId w:val="5"/>
        </w:numPr>
        <w:spacing w:line="360" w:lineRule="auto"/>
        <w:contextualSpacing/>
        <w:jc w:val="both"/>
        <w:rPr>
          <w:rFonts w:ascii="Cambria Math" w:hAnsi="Cambria Math" w:cs="Calibri"/>
          <w:b/>
          <w:color w:val="auto"/>
          <w:sz w:val="20"/>
          <w:szCs w:val="20"/>
        </w:rPr>
      </w:pPr>
      <w:bookmarkStart w:id="3" w:name="_Toc192580969"/>
      <w:bookmarkStart w:id="4" w:name="_Toc191867075"/>
      <w:bookmarkStart w:id="5" w:name="_Toc161806947"/>
      <w:bookmarkStart w:id="6" w:name="_Toc154823347"/>
      <w:bookmarkStart w:id="7" w:name="_Toc137824131"/>
      <w:r w:rsidRPr="00490F59">
        <w:rPr>
          <w:rFonts w:ascii="Cambria Math" w:hAnsi="Cambria Math" w:cs="Calibri"/>
          <w:bCs/>
          <w:sz w:val="20"/>
          <w:szCs w:val="20"/>
        </w:rPr>
        <w:t>Wymagany przez Zamawiającego</w:t>
      </w:r>
      <w:r w:rsidRPr="00490F59">
        <w:rPr>
          <w:rFonts w:ascii="Cambria Math" w:hAnsi="Cambria Math" w:cs="Calibri"/>
          <w:b/>
          <w:bCs/>
          <w:sz w:val="20"/>
          <w:szCs w:val="20"/>
        </w:rPr>
        <w:t xml:space="preserve"> minimalny okres gwarancji </w:t>
      </w:r>
      <w:r w:rsidRPr="00490F59">
        <w:rPr>
          <w:rFonts w:ascii="Cambria Math" w:hAnsi="Cambria Math" w:cs="Calibri"/>
          <w:bCs/>
          <w:sz w:val="20"/>
          <w:szCs w:val="20"/>
        </w:rPr>
        <w:t xml:space="preserve">na wykonane roboty budowlane wynosi </w:t>
      </w:r>
      <w:r w:rsidR="0062410A">
        <w:rPr>
          <w:rFonts w:ascii="Cambria Math" w:hAnsi="Cambria Math" w:cs="Calibri"/>
          <w:bCs/>
          <w:sz w:val="20"/>
          <w:szCs w:val="20"/>
        </w:rPr>
        <w:br/>
      </w:r>
      <w:r w:rsidRPr="00490F59">
        <w:rPr>
          <w:rFonts w:ascii="Cambria Math" w:hAnsi="Cambria Math" w:cs="Calibri"/>
          <w:b/>
          <w:bCs/>
          <w:sz w:val="20"/>
          <w:szCs w:val="20"/>
        </w:rPr>
        <w:t xml:space="preserve">36 miesięcy, </w:t>
      </w:r>
      <w:r w:rsidRPr="00490F59">
        <w:rPr>
          <w:rFonts w:ascii="Cambria Math" w:hAnsi="Cambria Math" w:cs="Calibri"/>
          <w:bCs/>
          <w:sz w:val="20"/>
          <w:szCs w:val="20"/>
        </w:rPr>
        <w:t>licząc od daty podpisania protokołu odbioru końcowego.</w:t>
      </w:r>
    </w:p>
    <w:p w14:paraId="248481F7" w14:textId="799A4130" w:rsidR="00A1282D" w:rsidRPr="0062410A" w:rsidRDefault="00A1282D" w:rsidP="0062410A">
      <w:pPr>
        <w:pStyle w:val="Default"/>
        <w:widowControl w:val="0"/>
        <w:numPr>
          <w:ilvl w:val="0"/>
          <w:numId w:val="5"/>
        </w:numPr>
        <w:spacing w:line="360" w:lineRule="auto"/>
        <w:contextualSpacing/>
        <w:jc w:val="both"/>
        <w:rPr>
          <w:rFonts w:ascii="Cambria Math" w:hAnsi="Cambria Math" w:cs="Calibri"/>
          <w:color w:val="auto"/>
          <w:sz w:val="20"/>
          <w:szCs w:val="20"/>
        </w:rPr>
      </w:pPr>
      <w:r w:rsidRPr="00490F59">
        <w:rPr>
          <w:rFonts w:ascii="Cambria Math" w:hAnsi="Cambria Math" w:cs="Calibri"/>
          <w:bCs/>
          <w:sz w:val="20"/>
          <w:szCs w:val="20"/>
        </w:rPr>
        <w:t xml:space="preserve">Wykonawca udzieli na przedmiot zamówienia rękojmi na okres równy udzielonej gwarancji, licząc od daty podpisania protokołu odbioru końcowego. </w:t>
      </w:r>
    </w:p>
    <w:p w14:paraId="78CB8E5E" w14:textId="45D95087" w:rsidR="005502E8" w:rsidRPr="00490F59" w:rsidRDefault="005502E8" w:rsidP="002F3A0A">
      <w:pPr>
        <w:keepNext/>
        <w:numPr>
          <w:ilvl w:val="0"/>
          <w:numId w:val="1"/>
        </w:numPr>
        <w:shd w:val="clear" w:color="auto" w:fill="D9D9D9"/>
        <w:spacing w:after="0" w:line="360" w:lineRule="auto"/>
        <w:jc w:val="both"/>
        <w:outlineLvl w:val="0"/>
        <w:rPr>
          <w:rFonts w:ascii="Cambria Math" w:hAnsi="Cambria Math" w:cs="Calibri"/>
          <w:b/>
          <w:bCs/>
          <w:sz w:val="20"/>
          <w:szCs w:val="20"/>
          <w:lang w:val="x-none" w:eastAsia="zh-CN"/>
        </w:rPr>
      </w:pPr>
      <w:r w:rsidRPr="00490F59">
        <w:rPr>
          <w:rFonts w:ascii="Cambria Math" w:hAnsi="Cambria Math" w:cs="Calibri"/>
          <w:b/>
          <w:bCs/>
          <w:sz w:val="20"/>
          <w:szCs w:val="20"/>
          <w:lang w:val="x-none" w:eastAsia="zh-CN"/>
        </w:rPr>
        <w:t>Informacja o podwykonawcach</w:t>
      </w:r>
      <w:bookmarkEnd w:id="3"/>
      <w:bookmarkEnd w:id="4"/>
      <w:bookmarkEnd w:id="5"/>
      <w:bookmarkEnd w:id="6"/>
      <w:bookmarkEnd w:id="7"/>
    </w:p>
    <w:p w14:paraId="02C201E7" w14:textId="3BC39183" w:rsidR="002F3A0A" w:rsidRPr="00490F59" w:rsidRDefault="005502E8" w:rsidP="0062410A">
      <w:pPr>
        <w:spacing w:after="0" w:line="360" w:lineRule="auto"/>
        <w:ind w:firstLine="360"/>
        <w:contextualSpacing/>
        <w:jc w:val="both"/>
        <w:rPr>
          <w:rFonts w:ascii="Cambria Math" w:hAnsi="Cambria Math"/>
          <w:sz w:val="20"/>
          <w:szCs w:val="20"/>
        </w:rPr>
      </w:pPr>
      <w:r w:rsidRPr="00490F59">
        <w:rPr>
          <w:rFonts w:ascii="Cambria Math" w:hAnsi="Cambria Math"/>
          <w:sz w:val="20"/>
          <w:szCs w:val="20"/>
        </w:rPr>
        <w:t>Zamawiający dopuszcza możliwość powierzenia przez Wykonawcę wykonania części zamówienia podwykonawcom.</w:t>
      </w:r>
    </w:p>
    <w:p w14:paraId="284B21E1" w14:textId="00B117F5" w:rsidR="005502E8" w:rsidRPr="00490F59" w:rsidRDefault="005502E8"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sz w:val="20"/>
          <w:szCs w:val="20"/>
          <w:lang w:eastAsia="ar-SA"/>
        </w:rPr>
      </w:pPr>
      <w:r w:rsidRPr="00490F59">
        <w:rPr>
          <w:rFonts w:ascii="Cambria Math" w:hAnsi="Cambria Math" w:cs="Calibri"/>
          <w:b/>
          <w:bCs/>
          <w:sz w:val="20"/>
          <w:szCs w:val="20"/>
        </w:rPr>
        <w:t>Warunki udzielenie zamówienia</w:t>
      </w:r>
    </w:p>
    <w:p w14:paraId="26029594" w14:textId="77777777" w:rsidR="006612F6" w:rsidRPr="00490F59" w:rsidRDefault="006612F6" w:rsidP="006612F6">
      <w:pPr>
        <w:numPr>
          <w:ilvl w:val="3"/>
          <w:numId w:val="24"/>
        </w:numPr>
        <w:suppressAutoHyphens/>
        <w:spacing w:line="360" w:lineRule="auto"/>
        <w:contextualSpacing/>
        <w:jc w:val="both"/>
        <w:rPr>
          <w:rFonts w:ascii="Cambria Math" w:hAnsi="Cambria Math" w:cs="Calibri"/>
          <w:sz w:val="20"/>
          <w:szCs w:val="20"/>
          <w:lang w:eastAsia="ar-SA"/>
        </w:rPr>
      </w:pPr>
      <w:bookmarkStart w:id="8" w:name="_Hlk130303529"/>
      <w:r w:rsidRPr="00490F59">
        <w:rPr>
          <w:rFonts w:ascii="Cambria Math" w:hAnsi="Cambria Math" w:cs="Calibri"/>
          <w:sz w:val="20"/>
          <w:szCs w:val="20"/>
          <w:lang w:eastAsia="ar-SA"/>
        </w:rPr>
        <w:t>O udzielenie zamówienia mogą się ubiegać Wykonawcy, którzy:</w:t>
      </w:r>
    </w:p>
    <w:p w14:paraId="4C31151F" w14:textId="77777777" w:rsidR="006612F6" w:rsidRPr="00490F59" w:rsidRDefault="006612F6" w:rsidP="006612F6">
      <w:pPr>
        <w:numPr>
          <w:ilvl w:val="0"/>
          <w:numId w:val="26"/>
        </w:numPr>
        <w:suppressAutoHyphens/>
        <w:spacing w:line="360" w:lineRule="auto"/>
        <w:contextualSpacing/>
        <w:jc w:val="both"/>
        <w:rPr>
          <w:rFonts w:ascii="Cambria Math" w:hAnsi="Cambria Math" w:cs="Calibri"/>
          <w:b/>
          <w:bCs/>
          <w:sz w:val="20"/>
          <w:szCs w:val="20"/>
          <w:lang w:eastAsia="ar-SA"/>
        </w:rPr>
      </w:pPr>
      <w:r w:rsidRPr="00490F59">
        <w:rPr>
          <w:rFonts w:ascii="Cambria Math" w:hAnsi="Cambria Math" w:cs="Calibri"/>
          <w:b/>
          <w:bCs/>
          <w:sz w:val="20"/>
          <w:szCs w:val="20"/>
          <w:u w:val="single"/>
          <w:lang w:eastAsia="ar-SA"/>
        </w:rPr>
        <w:t xml:space="preserve">spełniają warunki udziału w postępowaniu dotyczące: </w:t>
      </w:r>
    </w:p>
    <w:p w14:paraId="1204359C" w14:textId="77777777" w:rsidR="006612F6" w:rsidRPr="00490F59" w:rsidRDefault="006612F6" w:rsidP="006612F6">
      <w:pPr>
        <w:numPr>
          <w:ilvl w:val="1"/>
          <w:numId w:val="33"/>
        </w:numPr>
        <w:tabs>
          <w:tab w:val="left" w:pos="709"/>
        </w:tabs>
        <w:spacing w:line="360" w:lineRule="auto"/>
        <w:contextualSpacing/>
        <w:jc w:val="both"/>
        <w:rPr>
          <w:rFonts w:ascii="Cambria Math" w:eastAsia="Calibri" w:hAnsi="Cambria Math" w:cs="Calibri"/>
          <w:sz w:val="20"/>
          <w:szCs w:val="20"/>
        </w:rPr>
      </w:pPr>
      <w:r w:rsidRPr="00490F59">
        <w:rPr>
          <w:rFonts w:ascii="Cambria Math" w:eastAsia="Calibri" w:hAnsi="Cambria Math" w:cs="Calibri"/>
          <w:sz w:val="20"/>
          <w:szCs w:val="20"/>
        </w:rPr>
        <w:t>kompetencji lub uprawnień do prowadzenia określonej działalności gospodarczej, o ile wynika to z odrębnych przepisów: Zamawiający nie stawia warunku w tym zakresie.</w:t>
      </w:r>
    </w:p>
    <w:p w14:paraId="1D1BA9E9" w14:textId="106A7CF1" w:rsidR="006612F6" w:rsidRPr="00490F59" w:rsidRDefault="006612F6" w:rsidP="006612F6">
      <w:pPr>
        <w:numPr>
          <w:ilvl w:val="1"/>
          <w:numId w:val="33"/>
        </w:numPr>
        <w:tabs>
          <w:tab w:val="left" w:pos="709"/>
        </w:tabs>
        <w:spacing w:line="360" w:lineRule="auto"/>
        <w:contextualSpacing/>
        <w:jc w:val="both"/>
        <w:rPr>
          <w:rFonts w:ascii="Cambria Math" w:eastAsia="Calibri" w:hAnsi="Cambria Math" w:cs="Calibri"/>
          <w:sz w:val="20"/>
          <w:szCs w:val="20"/>
        </w:rPr>
      </w:pPr>
      <w:r w:rsidRPr="00490F59">
        <w:rPr>
          <w:rFonts w:ascii="Cambria Math" w:eastAsia="Calibri" w:hAnsi="Cambria Math" w:cs="Calibri"/>
          <w:sz w:val="20"/>
          <w:szCs w:val="20"/>
        </w:rPr>
        <w:t>sytuacji ekonomicznej lub finansowej: Zamawiający nie stawia warunku w tym zakresie.</w:t>
      </w:r>
    </w:p>
    <w:p w14:paraId="271F64AF" w14:textId="38560C14" w:rsidR="006612F6" w:rsidRPr="0062410A" w:rsidRDefault="00490F59" w:rsidP="0062410A">
      <w:pPr>
        <w:tabs>
          <w:tab w:val="left" w:pos="993"/>
        </w:tabs>
        <w:spacing w:line="360" w:lineRule="auto"/>
        <w:ind w:left="1134" w:hanging="425"/>
        <w:contextualSpacing/>
        <w:jc w:val="both"/>
        <w:rPr>
          <w:rFonts w:ascii="Cambria Math" w:hAnsi="Cambria Math" w:cs="Calibri"/>
          <w:sz w:val="20"/>
          <w:szCs w:val="20"/>
        </w:rPr>
      </w:pPr>
      <w:r>
        <w:rPr>
          <w:rFonts w:ascii="Cambria Math" w:hAnsi="Cambria Math" w:cs="Calibri"/>
          <w:sz w:val="20"/>
          <w:szCs w:val="20"/>
        </w:rPr>
        <w:t xml:space="preserve">3) </w:t>
      </w:r>
      <w:r w:rsidR="006612F6" w:rsidRPr="00490F59">
        <w:rPr>
          <w:rFonts w:ascii="Cambria Math" w:hAnsi="Cambria Math" w:cs="Calibri"/>
          <w:sz w:val="20"/>
          <w:szCs w:val="20"/>
        </w:rPr>
        <w:t>Wykonawca spełni warunek jeżeli wykaże, że</w:t>
      </w:r>
      <w:r w:rsidR="006612F6" w:rsidRPr="00490F59">
        <w:rPr>
          <w:rFonts w:ascii="Cambria Math" w:hAnsi="Cambria Math" w:cs="Calibri"/>
          <w:iCs/>
          <w:sz w:val="20"/>
          <w:szCs w:val="20"/>
          <w:lang w:eastAsia="ar-SA"/>
        </w:rPr>
        <w:t xml:space="preserve"> dysponuje:</w:t>
      </w:r>
      <w:r w:rsidR="006612F6" w:rsidRPr="00490F59">
        <w:rPr>
          <w:rFonts w:ascii="Cambria Math" w:hAnsi="Cambria Math" w:cs="Calibri"/>
          <w:sz w:val="20"/>
          <w:szCs w:val="20"/>
        </w:rPr>
        <w:t xml:space="preserve"> </w:t>
      </w:r>
      <w:r w:rsidR="006612F6" w:rsidRPr="00490F59">
        <w:rPr>
          <w:rFonts w:ascii="Cambria Math" w:hAnsi="Cambria Math" w:cs="Calibri"/>
          <w:sz w:val="20"/>
          <w:szCs w:val="20"/>
          <w:u w:val="single"/>
        </w:rPr>
        <w:t>minimum jedną osobą</w:t>
      </w:r>
      <w:r w:rsidR="006612F6" w:rsidRPr="00490F59">
        <w:rPr>
          <w:rFonts w:ascii="Cambria Math" w:hAnsi="Cambria Math" w:cs="Calibri"/>
          <w:sz w:val="20"/>
          <w:szCs w:val="20"/>
          <w:u w:val="single"/>
        </w:rPr>
        <w:br/>
      </w:r>
      <w:r>
        <w:rPr>
          <w:rFonts w:ascii="Cambria Math" w:hAnsi="Cambria Math" w:cs="Calibri"/>
          <w:sz w:val="20"/>
          <w:szCs w:val="20"/>
          <w:u w:val="single"/>
        </w:rPr>
        <w:t xml:space="preserve">z doświadczeniem budowlanym popartym referencjami wykonanych robót </w:t>
      </w:r>
      <w:r w:rsidR="004860A7">
        <w:rPr>
          <w:rFonts w:ascii="Cambria Math" w:hAnsi="Cambria Math" w:cs="Calibri"/>
          <w:sz w:val="20"/>
          <w:szCs w:val="20"/>
          <w:u w:val="single"/>
        </w:rPr>
        <w:br/>
      </w:r>
      <w:r>
        <w:rPr>
          <w:rFonts w:ascii="Cambria Math" w:hAnsi="Cambria Math" w:cs="Calibri"/>
          <w:sz w:val="20"/>
          <w:szCs w:val="20"/>
          <w:u w:val="single"/>
        </w:rPr>
        <w:t>(minimum 3 referencje należy dołączyć do formularza ofertowego)</w:t>
      </w:r>
    </w:p>
    <w:p w14:paraId="7A6652CE" w14:textId="77777777" w:rsidR="006612F6" w:rsidRPr="00490F59" w:rsidRDefault="006612F6" w:rsidP="006612F6">
      <w:pPr>
        <w:numPr>
          <w:ilvl w:val="3"/>
          <w:numId w:val="24"/>
        </w:numPr>
        <w:suppressAutoHyphens/>
        <w:spacing w:line="360" w:lineRule="auto"/>
        <w:contextualSpacing/>
        <w:jc w:val="both"/>
        <w:rPr>
          <w:rFonts w:ascii="Cambria Math" w:hAnsi="Cambria Math" w:cs="Calibri"/>
          <w:sz w:val="20"/>
          <w:szCs w:val="20"/>
          <w:lang w:eastAsia="ar-SA"/>
        </w:rPr>
      </w:pPr>
      <w:r w:rsidRPr="00490F59">
        <w:rPr>
          <w:rFonts w:ascii="Cambria Math" w:hAnsi="Cambria Math" w:cs="Calibri"/>
          <w:sz w:val="20"/>
          <w:szCs w:val="20"/>
        </w:rPr>
        <w:lastRenderedPageBreak/>
        <w:t xml:space="preserve">W przypadku </w:t>
      </w:r>
      <w:r w:rsidRPr="00490F59">
        <w:rPr>
          <w:rFonts w:ascii="Cambria Math" w:hAnsi="Cambria Math" w:cs="Calibri"/>
          <w:b/>
          <w:sz w:val="20"/>
          <w:szCs w:val="20"/>
          <w:u w:val="single"/>
        </w:rPr>
        <w:t>Wykonawców wspólnie ubiegających się o udzielenie zamówienia</w:t>
      </w:r>
      <w:r w:rsidRPr="00490F59">
        <w:rPr>
          <w:rFonts w:ascii="Cambria Math" w:hAnsi="Cambria Math" w:cs="Calibri"/>
          <w:sz w:val="20"/>
          <w:szCs w:val="20"/>
        </w:rPr>
        <w:t xml:space="preserve"> (np. konsorcjum, spółka cywilna): </w:t>
      </w:r>
    </w:p>
    <w:p w14:paraId="4283A2BF" w14:textId="75A2BABD" w:rsidR="006612F6" w:rsidRPr="00490F59" w:rsidRDefault="006612F6" w:rsidP="006612F6">
      <w:pPr>
        <w:numPr>
          <w:ilvl w:val="0"/>
          <w:numId w:val="29"/>
        </w:numPr>
        <w:suppressAutoHyphens/>
        <w:spacing w:line="360" w:lineRule="auto"/>
        <w:contextualSpacing/>
        <w:jc w:val="both"/>
        <w:rPr>
          <w:rFonts w:ascii="Cambria Math" w:hAnsi="Cambria Math" w:cs="Calibri"/>
          <w:sz w:val="20"/>
          <w:szCs w:val="20"/>
        </w:rPr>
      </w:pPr>
      <w:r w:rsidRPr="00490F59">
        <w:rPr>
          <w:rFonts w:ascii="Cambria Math" w:hAnsi="Cambria Math" w:cs="Calibri"/>
          <w:sz w:val="20"/>
          <w:szCs w:val="20"/>
        </w:rPr>
        <w:t xml:space="preserve">warunki, o których mowa w rozdziale 5 ust. 1 A </w:t>
      </w:r>
      <w:r w:rsidR="00490F59">
        <w:rPr>
          <w:rFonts w:ascii="Cambria Math" w:hAnsi="Cambria Math" w:cs="Calibri"/>
          <w:sz w:val="20"/>
          <w:szCs w:val="20"/>
        </w:rPr>
        <w:t xml:space="preserve">- </w:t>
      </w:r>
      <w:r w:rsidRPr="00490F59">
        <w:rPr>
          <w:rFonts w:ascii="Cambria Math" w:hAnsi="Cambria Math" w:cs="Calibri"/>
          <w:sz w:val="20"/>
          <w:szCs w:val="20"/>
        </w:rPr>
        <w:t>Wykonawcy muszą spełnić łącznie,</w:t>
      </w:r>
    </w:p>
    <w:p w14:paraId="645EC8C7" w14:textId="77777777" w:rsidR="006612F6" w:rsidRPr="00490F59" w:rsidRDefault="006612F6" w:rsidP="006612F6">
      <w:pPr>
        <w:numPr>
          <w:ilvl w:val="1"/>
          <w:numId w:val="35"/>
        </w:numPr>
        <w:suppressAutoHyphens/>
        <w:spacing w:line="360" w:lineRule="auto"/>
        <w:contextualSpacing/>
        <w:jc w:val="both"/>
        <w:rPr>
          <w:rFonts w:ascii="Cambria Math" w:hAnsi="Cambria Math" w:cs="Calibri"/>
          <w:sz w:val="20"/>
          <w:szCs w:val="20"/>
          <w:lang w:eastAsia="ar-SA"/>
        </w:rPr>
      </w:pPr>
      <w:r w:rsidRPr="00490F59">
        <w:rPr>
          <w:rFonts w:ascii="Cambria Math" w:hAnsi="Cambria Math"/>
          <w:sz w:val="20"/>
          <w:szCs w:val="20"/>
        </w:rPr>
        <w:t xml:space="preserve">Wykonawcy składający ofertę wspólną ustanawiają pełnomocnika do reprezentowania ich w postępowaniu lub do reprezentowania ich w postępowaniu i zawarcia umowy. Do oferty należy załączyć oryginał pełnomocnictwa lub kopię poświadczoną za zgodność z oryginałem przez notariusza. </w:t>
      </w:r>
    </w:p>
    <w:p w14:paraId="234971A8" w14:textId="77777777" w:rsidR="006612F6" w:rsidRPr="00490F59" w:rsidRDefault="006612F6" w:rsidP="006612F6">
      <w:pPr>
        <w:numPr>
          <w:ilvl w:val="1"/>
          <w:numId w:val="35"/>
        </w:numPr>
        <w:suppressAutoHyphens/>
        <w:spacing w:line="360" w:lineRule="auto"/>
        <w:contextualSpacing/>
        <w:jc w:val="both"/>
        <w:rPr>
          <w:rFonts w:ascii="Cambria Math" w:hAnsi="Cambria Math" w:cs="Calibri"/>
          <w:sz w:val="20"/>
          <w:szCs w:val="20"/>
          <w:lang w:eastAsia="ar-SA"/>
        </w:rPr>
      </w:pPr>
      <w:r w:rsidRPr="00490F59">
        <w:rPr>
          <w:rFonts w:ascii="Cambria Math" w:hAnsi="Cambria Math"/>
          <w:sz w:val="20"/>
          <w:szCs w:val="20"/>
        </w:rPr>
        <w:t>Pełnomocnictwo powinno:</w:t>
      </w:r>
    </w:p>
    <w:p w14:paraId="5399FB11" w14:textId="77777777" w:rsidR="006612F6" w:rsidRPr="00490F59" w:rsidRDefault="006612F6" w:rsidP="006612F6">
      <w:pPr>
        <w:numPr>
          <w:ilvl w:val="0"/>
          <w:numId w:val="27"/>
        </w:numPr>
        <w:spacing w:line="360" w:lineRule="auto"/>
        <w:ind w:hanging="357"/>
        <w:contextualSpacing/>
        <w:jc w:val="both"/>
        <w:rPr>
          <w:rFonts w:ascii="Cambria Math" w:eastAsia="Calibri" w:hAnsi="Cambria Math"/>
          <w:sz w:val="20"/>
          <w:szCs w:val="20"/>
        </w:rPr>
      </w:pPr>
      <w:r w:rsidRPr="00490F59">
        <w:rPr>
          <w:rFonts w:ascii="Cambria Math" w:eastAsia="Calibri" w:hAnsi="Cambria Math"/>
          <w:sz w:val="20"/>
          <w:szCs w:val="20"/>
        </w:rPr>
        <w:t>jednoznacznie określać do jakiego postępowania ma zastosowanie,</w:t>
      </w:r>
    </w:p>
    <w:p w14:paraId="5541AE7D" w14:textId="77777777" w:rsidR="006612F6" w:rsidRPr="00490F59" w:rsidRDefault="006612F6" w:rsidP="006612F6">
      <w:pPr>
        <w:numPr>
          <w:ilvl w:val="0"/>
          <w:numId w:val="27"/>
        </w:numPr>
        <w:spacing w:line="360" w:lineRule="auto"/>
        <w:ind w:hanging="357"/>
        <w:contextualSpacing/>
        <w:jc w:val="both"/>
        <w:rPr>
          <w:rFonts w:ascii="Cambria Math" w:eastAsia="Calibri" w:hAnsi="Cambria Math"/>
          <w:sz w:val="20"/>
          <w:szCs w:val="20"/>
        </w:rPr>
      </w:pPr>
      <w:r w:rsidRPr="00490F59">
        <w:rPr>
          <w:rFonts w:ascii="Cambria Math" w:eastAsia="Calibri" w:hAnsi="Cambria Math"/>
          <w:sz w:val="20"/>
          <w:szCs w:val="20"/>
        </w:rPr>
        <w:t>wskazywać pełnomocnika oraz zakres jego umocowania,</w:t>
      </w:r>
    </w:p>
    <w:p w14:paraId="53CFE027" w14:textId="77777777" w:rsidR="006612F6" w:rsidRPr="00490F59" w:rsidRDefault="006612F6" w:rsidP="006612F6">
      <w:pPr>
        <w:numPr>
          <w:ilvl w:val="0"/>
          <w:numId w:val="27"/>
        </w:numPr>
        <w:spacing w:line="360" w:lineRule="auto"/>
        <w:ind w:hanging="357"/>
        <w:contextualSpacing/>
        <w:jc w:val="both"/>
        <w:rPr>
          <w:rFonts w:ascii="Cambria Math" w:eastAsia="Calibri" w:hAnsi="Cambria Math"/>
          <w:sz w:val="20"/>
          <w:szCs w:val="20"/>
        </w:rPr>
      </w:pPr>
      <w:r w:rsidRPr="00490F59">
        <w:rPr>
          <w:rFonts w:ascii="Cambria Math" w:eastAsia="Calibri" w:hAnsi="Cambria Math"/>
          <w:sz w:val="20"/>
          <w:szCs w:val="20"/>
        </w:rPr>
        <w:t>zawierać nazwę z określeniem adresu i siedziby wszystkich Wykonawców ubiegających się wspólnie o udzielenie niniejszego zamówienia.</w:t>
      </w:r>
    </w:p>
    <w:p w14:paraId="68D723D6" w14:textId="77777777" w:rsidR="006612F6" w:rsidRPr="00490F59" w:rsidRDefault="006612F6" w:rsidP="006612F6">
      <w:pPr>
        <w:numPr>
          <w:ilvl w:val="1"/>
          <w:numId w:val="35"/>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Zaleca się, aby Pełnomocnikiem był jeden z Wykonawców wspólnie ubiegających się o udzielenie zamówienia.</w:t>
      </w:r>
    </w:p>
    <w:p w14:paraId="2086C99F" w14:textId="77777777" w:rsidR="006612F6" w:rsidRPr="00490F59" w:rsidRDefault="006612F6" w:rsidP="006612F6">
      <w:pPr>
        <w:numPr>
          <w:ilvl w:val="1"/>
          <w:numId w:val="35"/>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 xml:space="preserve">Dokument pełnomocnictwa musi być podpisany przez wszystkich Wykonawców ubiegających się wspólnie o udzielenie zamówienia. Podpisy muszą być złożone przez osoby uprawnione do składania oświadczeń woli wymienione we właściwym rejestrze lub ewidencji działalności gospodarczej. </w:t>
      </w:r>
    </w:p>
    <w:p w14:paraId="6DF19C6B" w14:textId="77777777" w:rsidR="006612F6" w:rsidRPr="00490F59" w:rsidRDefault="006612F6" w:rsidP="006612F6">
      <w:pPr>
        <w:numPr>
          <w:ilvl w:val="1"/>
          <w:numId w:val="35"/>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Pełnomocnik pozostaje w kontakcie z Zamawiającym, w toku postępowania zwraca się do Zamawiającego z wszelkimi sprawami i do niego Zamawiający kieruje informacje, korespondencję itp.</w:t>
      </w:r>
    </w:p>
    <w:p w14:paraId="690AB5E5" w14:textId="77777777" w:rsidR="006612F6" w:rsidRPr="00490F59" w:rsidRDefault="006612F6" w:rsidP="006612F6">
      <w:pPr>
        <w:numPr>
          <w:ilvl w:val="1"/>
          <w:numId w:val="35"/>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Wspólnicy spółki cywilnej/uczestnicy konsorcjum są traktowani jak Wykonawcy składający ofertę wspólną.</w:t>
      </w:r>
    </w:p>
    <w:p w14:paraId="5AF10A4D" w14:textId="77777777" w:rsidR="006612F6" w:rsidRPr="00490F59" w:rsidRDefault="006612F6" w:rsidP="006612F6">
      <w:pPr>
        <w:numPr>
          <w:ilvl w:val="1"/>
          <w:numId w:val="35"/>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Przed podpisaniem umowy (w przypadku wyboru oferty wspólnej jako najkorzystniejszej) Wykonawcy składający ofertę wspólną mają obowiązek przedstawić Zamawiającemu stosowne porozumienie zawierające w swej treści następujące postanowienia:</w:t>
      </w:r>
    </w:p>
    <w:p w14:paraId="6C250C54" w14:textId="77777777" w:rsidR="006612F6" w:rsidRPr="00490F59" w:rsidRDefault="006612F6" w:rsidP="006612F6">
      <w:pPr>
        <w:numPr>
          <w:ilvl w:val="0"/>
          <w:numId w:val="28"/>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sposób ich współdziałania,</w:t>
      </w:r>
    </w:p>
    <w:p w14:paraId="6456E2FB" w14:textId="77777777" w:rsidR="006612F6" w:rsidRPr="00490F59" w:rsidRDefault="006612F6" w:rsidP="006612F6">
      <w:pPr>
        <w:numPr>
          <w:ilvl w:val="0"/>
          <w:numId w:val="28"/>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zakres prac powierzonych do wykonania każdemu z nich,</w:t>
      </w:r>
    </w:p>
    <w:p w14:paraId="08D2FA2D" w14:textId="5DA877B1" w:rsidR="006612F6" w:rsidRPr="00395CCB" w:rsidRDefault="006612F6" w:rsidP="006612F6">
      <w:pPr>
        <w:numPr>
          <w:ilvl w:val="0"/>
          <w:numId w:val="28"/>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wymaga się, aby porozumienie zawierało wskazanie, że jeden z Wykonawców jest upoważniony do zaciągania zobowiązań i do przyjmowania instrukcji na rzecz wszystkich wykonawców razem i każdego z osobna oraz przyjmowania płatności od Zamawiającego.</w:t>
      </w:r>
    </w:p>
    <w:p w14:paraId="20D45881" w14:textId="77777777" w:rsidR="006612F6" w:rsidRPr="00490F59" w:rsidRDefault="006612F6" w:rsidP="006612F6">
      <w:pPr>
        <w:numPr>
          <w:ilvl w:val="3"/>
          <w:numId w:val="24"/>
        </w:numPr>
        <w:suppressAutoHyphens/>
        <w:spacing w:line="360" w:lineRule="auto"/>
        <w:contextualSpacing/>
        <w:jc w:val="both"/>
        <w:rPr>
          <w:rFonts w:ascii="Cambria Math" w:hAnsi="Cambria Math" w:cs="Calibri"/>
          <w:sz w:val="20"/>
          <w:szCs w:val="20"/>
        </w:rPr>
      </w:pPr>
      <w:r w:rsidRPr="00490F59">
        <w:rPr>
          <w:rFonts w:ascii="Cambria Math" w:hAnsi="Cambria Math" w:cs="Calibri"/>
          <w:sz w:val="20"/>
          <w:szCs w:val="20"/>
        </w:rPr>
        <w:t>Oferta podlega odrzuceniu, jeżeli:</w:t>
      </w:r>
    </w:p>
    <w:p w14:paraId="0D5423A2" w14:textId="77777777" w:rsidR="006612F6" w:rsidRPr="00490F59" w:rsidRDefault="006612F6" w:rsidP="00395CCB">
      <w:pPr>
        <w:numPr>
          <w:ilvl w:val="1"/>
          <w:numId w:val="36"/>
        </w:numPr>
        <w:suppressAutoHyphens/>
        <w:spacing w:after="120" w:line="360" w:lineRule="auto"/>
        <w:ind w:left="851"/>
        <w:contextualSpacing/>
        <w:jc w:val="both"/>
        <w:rPr>
          <w:rFonts w:ascii="Cambria Math" w:hAnsi="Cambria Math"/>
          <w:sz w:val="20"/>
          <w:szCs w:val="20"/>
          <w:lang w:eastAsia="x-none"/>
        </w:rPr>
      </w:pPr>
      <w:r w:rsidRPr="00490F59">
        <w:rPr>
          <w:rFonts w:ascii="Cambria Math" w:hAnsi="Cambria Math"/>
          <w:sz w:val="20"/>
          <w:szCs w:val="20"/>
          <w:lang w:val="x-none" w:eastAsia="x-none"/>
        </w:rPr>
        <w:t>jej treść nie odpowiada w istotny sposób treści niniejszego Zapytania Ofertowego</w:t>
      </w:r>
      <w:r w:rsidRPr="00490F59">
        <w:rPr>
          <w:rFonts w:ascii="Cambria Math" w:hAnsi="Cambria Math"/>
          <w:sz w:val="20"/>
          <w:szCs w:val="20"/>
          <w:lang w:eastAsia="x-none"/>
        </w:rPr>
        <w:t>,</w:t>
      </w:r>
    </w:p>
    <w:p w14:paraId="287EDEB0" w14:textId="77777777" w:rsidR="006612F6" w:rsidRPr="00490F59" w:rsidRDefault="006612F6" w:rsidP="00395CCB">
      <w:pPr>
        <w:numPr>
          <w:ilvl w:val="1"/>
          <w:numId w:val="36"/>
        </w:numPr>
        <w:suppressAutoHyphens/>
        <w:spacing w:after="120" w:line="360" w:lineRule="auto"/>
        <w:ind w:left="851" w:hanging="425"/>
        <w:contextualSpacing/>
        <w:jc w:val="both"/>
        <w:rPr>
          <w:rFonts w:ascii="Cambria Math" w:hAnsi="Cambria Math"/>
          <w:sz w:val="20"/>
          <w:szCs w:val="20"/>
          <w:lang w:eastAsia="x-none"/>
        </w:rPr>
      </w:pPr>
      <w:r w:rsidRPr="00490F59">
        <w:rPr>
          <w:rFonts w:ascii="Cambria Math" w:hAnsi="Cambria Math"/>
          <w:sz w:val="20"/>
          <w:szCs w:val="20"/>
          <w:lang w:eastAsia="x-none"/>
        </w:rPr>
        <w:t>została złożona po terminie składania ofert określonym w Rozdziale 9 niniejszego Zapytania Ofertowego,</w:t>
      </w:r>
    </w:p>
    <w:p w14:paraId="2631C4CE" w14:textId="77777777" w:rsidR="006612F6" w:rsidRPr="00490F59" w:rsidRDefault="006612F6" w:rsidP="00395CCB">
      <w:pPr>
        <w:numPr>
          <w:ilvl w:val="1"/>
          <w:numId w:val="36"/>
        </w:numPr>
        <w:suppressAutoHyphens/>
        <w:spacing w:after="120" w:line="360" w:lineRule="auto"/>
        <w:ind w:left="851"/>
        <w:contextualSpacing/>
        <w:jc w:val="both"/>
        <w:rPr>
          <w:rFonts w:ascii="Cambria Math" w:hAnsi="Cambria Math"/>
          <w:sz w:val="20"/>
          <w:szCs w:val="20"/>
          <w:lang w:eastAsia="x-none"/>
        </w:rPr>
      </w:pPr>
      <w:r w:rsidRPr="00490F59">
        <w:rPr>
          <w:rFonts w:ascii="Cambria Math" w:hAnsi="Cambria Math"/>
          <w:sz w:val="20"/>
          <w:szCs w:val="20"/>
          <w:lang w:val="x-none" w:eastAsia="x-none"/>
        </w:rPr>
        <w:t>jest nieważna na podstawie odrębnych przepisów.</w:t>
      </w:r>
    </w:p>
    <w:p w14:paraId="5E57D585" w14:textId="77777777" w:rsidR="006612F6" w:rsidRPr="00490F59" w:rsidRDefault="006612F6" w:rsidP="006612F6">
      <w:pPr>
        <w:numPr>
          <w:ilvl w:val="3"/>
          <w:numId w:val="24"/>
        </w:numPr>
        <w:suppressAutoHyphens/>
        <w:spacing w:line="360" w:lineRule="auto"/>
        <w:contextualSpacing/>
        <w:jc w:val="both"/>
        <w:rPr>
          <w:rFonts w:ascii="Cambria Math" w:hAnsi="Cambria Math" w:cs="Calibri"/>
          <w:sz w:val="20"/>
          <w:szCs w:val="20"/>
          <w:lang w:eastAsia="ar-SA"/>
        </w:rPr>
      </w:pPr>
      <w:r w:rsidRPr="00490F59">
        <w:rPr>
          <w:rFonts w:ascii="Cambria Math" w:hAnsi="Cambria Math" w:cs="Calibri"/>
          <w:sz w:val="20"/>
          <w:szCs w:val="20"/>
          <w:lang w:eastAsia="ar-SA"/>
        </w:rPr>
        <w:t xml:space="preserve">Do oferty każdy Wykonawca musi dołączyć w formie pisemnej: </w:t>
      </w:r>
    </w:p>
    <w:p w14:paraId="6AA7427B" w14:textId="3AAD108F" w:rsidR="006612F6" w:rsidRPr="00490F59" w:rsidRDefault="006612F6" w:rsidP="006612F6">
      <w:pPr>
        <w:numPr>
          <w:ilvl w:val="1"/>
          <w:numId w:val="25"/>
        </w:numPr>
        <w:suppressAutoHyphens/>
        <w:spacing w:line="360" w:lineRule="auto"/>
        <w:contextualSpacing/>
        <w:jc w:val="both"/>
        <w:rPr>
          <w:rFonts w:ascii="Cambria Math" w:eastAsia="Calibri" w:hAnsi="Cambria Math" w:cs="Calibri"/>
          <w:sz w:val="20"/>
          <w:szCs w:val="20"/>
          <w:lang w:eastAsia="ar-SA"/>
        </w:rPr>
      </w:pPr>
      <w:r w:rsidRPr="00490F59">
        <w:rPr>
          <w:rFonts w:ascii="Cambria Math" w:eastAsia="Calibri" w:hAnsi="Cambria Math"/>
          <w:b/>
          <w:sz w:val="20"/>
          <w:szCs w:val="20"/>
        </w:rPr>
        <w:t>Formularz Ofertowy Wykonawcy</w:t>
      </w:r>
      <w:r w:rsidRPr="00490F59">
        <w:rPr>
          <w:rFonts w:ascii="Cambria Math" w:eastAsia="Calibri" w:hAnsi="Cambria Math"/>
          <w:sz w:val="20"/>
          <w:szCs w:val="20"/>
        </w:rPr>
        <w:t xml:space="preserve"> - wg </w:t>
      </w:r>
      <w:r w:rsidRPr="00490F59">
        <w:rPr>
          <w:rFonts w:ascii="Cambria Math" w:eastAsia="Calibri" w:hAnsi="Cambria Math"/>
          <w:b/>
          <w:bCs/>
          <w:sz w:val="20"/>
          <w:szCs w:val="20"/>
        </w:rPr>
        <w:t>Załącznika Nr 1</w:t>
      </w:r>
      <w:r w:rsidRPr="00490F59">
        <w:rPr>
          <w:rFonts w:ascii="Cambria Math" w:eastAsia="Calibri" w:hAnsi="Cambria Math"/>
          <w:sz w:val="20"/>
          <w:szCs w:val="20"/>
        </w:rPr>
        <w:t xml:space="preserve"> do niniejszego Zapytania Ofertowego</w:t>
      </w:r>
      <w:r w:rsidR="00902E46">
        <w:rPr>
          <w:rFonts w:ascii="Cambria Math" w:eastAsia="Calibri" w:hAnsi="Cambria Math"/>
          <w:sz w:val="20"/>
          <w:szCs w:val="20"/>
        </w:rPr>
        <w:t>.</w:t>
      </w:r>
    </w:p>
    <w:p w14:paraId="2DAE497E" w14:textId="77777777" w:rsidR="006612F6" w:rsidRPr="00490F59" w:rsidRDefault="006612F6" w:rsidP="006612F6">
      <w:pPr>
        <w:numPr>
          <w:ilvl w:val="1"/>
          <w:numId w:val="25"/>
        </w:numPr>
        <w:suppressAutoHyphens/>
        <w:spacing w:line="360" w:lineRule="auto"/>
        <w:contextualSpacing/>
        <w:jc w:val="both"/>
        <w:rPr>
          <w:rFonts w:ascii="Cambria Math" w:eastAsia="Calibri" w:hAnsi="Cambria Math" w:cs="Calibri"/>
          <w:sz w:val="20"/>
          <w:szCs w:val="20"/>
          <w:lang w:eastAsia="ar-SA"/>
        </w:rPr>
      </w:pPr>
      <w:r w:rsidRPr="00490F59">
        <w:rPr>
          <w:rFonts w:ascii="Cambria Math" w:eastAsia="Calibri" w:hAnsi="Cambria Math"/>
          <w:b/>
          <w:sz w:val="20"/>
          <w:szCs w:val="20"/>
        </w:rPr>
        <w:t xml:space="preserve">Oświadczenie, że Wykonawca nie podlega wykluczeniu oraz spełnia warunki udziału </w:t>
      </w:r>
      <w:r w:rsidRPr="00490F59">
        <w:rPr>
          <w:rFonts w:ascii="Cambria Math" w:eastAsia="Calibri" w:hAnsi="Cambria Math"/>
          <w:b/>
          <w:sz w:val="20"/>
          <w:szCs w:val="20"/>
        </w:rPr>
        <w:br/>
        <w:t>w postępowaniu</w:t>
      </w:r>
      <w:r w:rsidRPr="00490F59">
        <w:rPr>
          <w:rFonts w:ascii="Cambria Math" w:eastAsia="Calibri" w:hAnsi="Cambria Math"/>
          <w:sz w:val="20"/>
          <w:szCs w:val="20"/>
        </w:rPr>
        <w:t xml:space="preserve"> - wg </w:t>
      </w:r>
      <w:r w:rsidRPr="00490F59">
        <w:rPr>
          <w:rFonts w:ascii="Cambria Math" w:eastAsia="Calibri" w:hAnsi="Cambria Math"/>
          <w:b/>
          <w:bCs/>
          <w:sz w:val="20"/>
          <w:szCs w:val="20"/>
        </w:rPr>
        <w:t>Załącznika Nr 2</w:t>
      </w:r>
      <w:r w:rsidRPr="00490F59">
        <w:rPr>
          <w:rFonts w:ascii="Cambria Math" w:eastAsia="Calibri" w:hAnsi="Cambria Math"/>
          <w:sz w:val="20"/>
          <w:szCs w:val="20"/>
        </w:rPr>
        <w:t xml:space="preserve"> do niniejszego Zapytania Ofertowego. </w:t>
      </w:r>
    </w:p>
    <w:p w14:paraId="12463454" w14:textId="77777777" w:rsidR="006612F6" w:rsidRPr="00490F59" w:rsidRDefault="006612F6" w:rsidP="006612F6">
      <w:pPr>
        <w:suppressAutoHyphens/>
        <w:spacing w:line="360" w:lineRule="auto"/>
        <w:ind w:left="786"/>
        <w:contextualSpacing/>
        <w:jc w:val="both"/>
        <w:rPr>
          <w:rFonts w:ascii="Cambria Math" w:eastAsia="Calibri" w:hAnsi="Cambria Math"/>
          <w:sz w:val="20"/>
          <w:szCs w:val="20"/>
        </w:rPr>
      </w:pPr>
      <w:r w:rsidRPr="00490F59">
        <w:rPr>
          <w:rFonts w:ascii="Cambria Math" w:eastAsia="Calibri" w:hAnsi="Cambria Math"/>
          <w:sz w:val="20"/>
          <w:szCs w:val="20"/>
        </w:rPr>
        <w:t>W przypadku wspólnego ubiegania się o zamówienie przez Wykonawców oświadczenie,</w:t>
      </w:r>
      <w:r w:rsidRPr="00490F59">
        <w:rPr>
          <w:rFonts w:ascii="Cambria Math" w:eastAsia="Calibri" w:hAnsi="Cambria Math"/>
          <w:sz w:val="20"/>
          <w:szCs w:val="20"/>
        </w:rPr>
        <w:br/>
        <w:t xml:space="preserve">o którym mowa powyżej składa każdy z Wykonawców wspólnie ubiegających się o zamówienie. Oświadczenie to ma potwierdzać brak podstaw wykluczenia oraz spełnianie warunków udziału w </w:t>
      </w:r>
      <w:r w:rsidRPr="00490F59">
        <w:rPr>
          <w:rFonts w:ascii="Cambria Math" w:eastAsia="Calibri" w:hAnsi="Cambria Math"/>
          <w:sz w:val="20"/>
          <w:szCs w:val="20"/>
        </w:rPr>
        <w:lastRenderedPageBreak/>
        <w:t>postępowaniu, w zakresie, w którym każdy z Wykonawców wykazuje spełnianie warunków udziału w postępowaniu.</w:t>
      </w:r>
    </w:p>
    <w:p w14:paraId="2A522DEB" w14:textId="77777777" w:rsidR="006612F6" w:rsidRPr="00490F59" w:rsidRDefault="006612F6" w:rsidP="006612F6">
      <w:pPr>
        <w:numPr>
          <w:ilvl w:val="1"/>
          <w:numId w:val="25"/>
        </w:numPr>
        <w:suppressAutoHyphens/>
        <w:spacing w:line="360" w:lineRule="auto"/>
        <w:contextualSpacing/>
        <w:jc w:val="both"/>
        <w:rPr>
          <w:rFonts w:ascii="Cambria Math" w:eastAsia="Calibri" w:hAnsi="Cambria Math"/>
          <w:sz w:val="20"/>
          <w:szCs w:val="20"/>
          <w:u w:val="single"/>
        </w:rPr>
      </w:pPr>
      <w:r w:rsidRPr="00490F59">
        <w:rPr>
          <w:rFonts w:ascii="Cambria Math" w:eastAsia="Calibri" w:hAnsi="Cambria Math"/>
          <w:b/>
          <w:sz w:val="20"/>
          <w:szCs w:val="20"/>
        </w:rPr>
        <w:t>Odpis z właściwego rejestru lub z centralnej ewidencji i informacji o działalności gospodarczej</w:t>
      </w:r>
      <w:r w:rsidRPr="00490F59">
        <w:rPr>
          <w:rFonts w:ascii="Cambria Math" w:eastAsia="Calibri" w:hAnsi="Cambria Math"/>
          <w:sz w:val="20"/>
          <w:szCs w:val="20"/>
        </w:rPr>
        <w:t>, jeżeli odrębne przepisy wymagają wpisu do rejestru lub ewidencji, wystawiony nie wcześniej niż 6 miesięcy przed upływem terminu składania ofert.</w:t>
      </w:r>
    </w:p>
    <w:p w14:paraId="2DB85B13" w14:textId="77777777" w:rsidR="006612F6" w:rsidRPr="00395CCB" w:rsidRDefault="006612F6" w:rsidP="006612F6">
      <w:pPr>
        <w:numPr>
          <w:ilvl w:val="1"/>
          <w:numId w:val="25"/>
        </w:numPr>
        <w:suppressAutoHyphens/>
        <w:spacing w:line="360" w:lineRule="auto"/>
        <w:contextualSpacing/>
        <w:jc w:val="both"/>
        <w:rPr>
          <w:rFonts w:ascii="Cambria Math" w:eastAsia="Calibri" w:hAnsi="Cambria Math"/>
          <w:color w:val="000000"/>
          <w:sz w:val="20"/>
          <w:szCs w:val="20"/>
        </w:rPr>
      </w:pPr>
      <w:r w:rsidRPr="00490F59">
        <w:rPr>
          <w:rFonts w:ascii="Cambria Math" w:eastAsia="Calibri" w:hAnsi="Cambria Math" w:cs="Calibri"/>
          <w:b/>
          <w:color w:val="000000"/>
          <w:sz w:val="20"/>
          <w:szCs w:val="20"/>
        </w:rPr>
        <w:t>Wykaz osób</w:t>
      </w:r>
      <w:r w:rsidRPr="00490F59">
        <w:rPr>
          <w:rFonts w:ascii="Cambria Math" w:eastAsia="Calibri" w:hAnsi="Cambria Math" w:cs="Calibri"/>
          <w:color w:val="000000"/>
          <w:sz w:val="20"/>
          <w:szCs w:val="20"/>
        </w:rPr>
        <w:t xml:space="preserve">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 wg Załącznika Nr 3 do niniejszego Zapytania Ofertowego.</w:t>
      </w:r>
    </w:p>
    <w:p w14:paraId="148AC56A" w14:textId="0BD1A3E8" w:rsidR="006612F6" w:rsidRPr="00395CCB" w:rsidRDefault="00395CCB" w:rsidP="006612F6">
      <w:pPr>
        <w:numPr>
          <w:ilvl w:val="1"/>
          <w:numId w:val="25"/>
        </w:numPr>
        <w:suppressAutoHyphens/>
        <w:spacing w:line="360" w:lineRule="auto"/>
        <w:contextualSpacing/>
        <w:jc w:val="both"/>
        <w:rPr>
          <w:rFonts w:ascii="Cambria Math" w:eastAsia="Calibri" w:hAnsi="Cambria Math"/>
          <w:color w:val="000000"/>
          <w:sz w:val="20"/>
          <w:szCs w:val="20"/>
        </w:rPr>
      </w:pPr>
      <w:r>
        <w:rPr>
          <w:rFonts w:ascii="Cambria Math" w:eastAsia="Calibri" w:hAnsi="Cambria Math" w:cs="Calibri"/>
          <w:b/>
          <w:color w:val="000000"/>
          <w:sz w:val="20"/>
          <w:szCs w:val="20"/>
        </w:rPr>
        <w:t>Referencje z wcześniej wykonanych robót budowlanych</w:t>
      </w:r>
    </w:p>
    <w:p w14:paraId="2AC4415C" w14:textId="77777777" w:rsidR="006612F6" w:rsidRPr="00490F59" w:rsidRDefault="006612F6" w:rsidP="006612F6">
      <w:pPr>
        <w:numPr>
          <w:ilvl w:val="0"/>
          <w:numId w:val="25"/>
        </w:numPr>
        <w:suppressAutoHyphens/>
        <w:spacing w:line="360" w:lineRule="auto"/>
        <w:contextualSpacing/>
        <w:jc w:val="both"/>
        <w:rPr>
          <w:rFonts w:ascii="Cambria Math" w:eastAsia="Calibri" w:hAnsi="Cambria Math" w:cs="Calibri"/>
          <w:sz w:val="20"/>
          <w:szCs w:val="20"/>
          <w:lang w:eastAsia="ar-SA"/>
        </w:rPr>
      </w:pPr>
      <w:r w:rsidRPr="00490F59">
        <w:rPr>
          <w:rFonts w:ascii="Cambria Math" w:eastAsia="Calibri" w:hAnsi="Cambria Math"/>
          <w:sz w:val="20"/>
          <w:szCs w:val="20"/>
          <w:lang w:eastAsia="ar-SA"/>
        </w:rPr>
        <w:t>Zamawiający dokona oceny spełniania przez Wykonawców wymaganych warunków na podstawie przedstawionych dokumentów i oświadczeń przy zastosowaniu formuły „spełnia / nie spełnia”. Z treści przedstawionych dokumentów musi wynikać jednoznacznie, że warunki Wykonawca spełnił.</w:t>
      </w:r>
    </w:p>
    <w:p w14:paraId="5BD4B62F" w14:textId="180FC643" w:rsidR="00905FDB" w:rsidRPr="0062410A" w:rsidRDefault="006612F6" w:rsidP="0062410A">
      <w:pPr>
        <w:numPr>
          <w:ilvl w:val="0"/>
          <w:numId w:val="25"/>
        </w:numPr>
        <w:suppressAutoHyphens/>
        <w:spacing w:line="360" w:lineRule="auto"/>
        <w:contextualSpacing/>
        <w:jc w:val="both"/>
        <w:rPr>
          <w:rFonts w:ascii="Cambria Math" w:eastAsia="Calibri" w:hAnsi="Cambria Math" w:cs="Calibri"/>
          <w:sz w:val="20"/>
          <w:szCs w:val="20"/>
          <w:lang w:eastAsia="ar-SA"/>
        </w:rPr>
      </w:pPr>
      <w:r w:rsidRPr="00490F59">
        <w:rPr>
          <w:rFonts w:ascii="Cambria Math" w:eastAsia="Calibri" w:hAnsi="Cambria Math" w:cs="Calibri"/>
          <w:sz w:val="20"/>
          <w:szCs w:val="20"/>
        </w:rPr>
        <w:t>Zamawiający wezwie Wykonawców, którzy w określonym terminie nie złożyli wymaganych przez Zamawiającego oświadczeń lub dokumentów, lub innych dokumentów niezbędnych do przeprowadzenia postępowania, oświadczeń lub dokumentów, które są niekompletne, zawierają błędy lub budzą wskazane przez Zamawiającego wątpliwości,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14:paraId="5A494CE7" w14:textId="38CF0CEC" w:rsidR="00905FDB" w:rsidRPr="00490F59" w:rsidRDefault="00905FDB"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sz w:val="20"/>
          <w:szCs w:val="20"/>
          <w:lang w:eastAsia="ar-SA"/>
        </w:rPr>
      </w:pPr>
      <w:r w:rsidRPr="00490F59">
        <w:rPr>
          <w:rFonts w:ascii="Cambria Math" w:hAnsi="Cambria Math" w:cs="Calibri"/>
          <w:b/>
          <w:bCs/>
          <w:sz w:val="20"/>
          <w:szCs w:val="20"/>
        </w:rPr>
        <w:t>Termin związania z ofertą</w:t>
      </w:r>
    </w:p>
    <w:p w14:paraId="3BA98BED" w14:textId="23639686" w:rsidR="00905FDB" w:rsidRPr="00490F59" w:rsidRDefault="00905FDB" w:rsidP="00395CCB">
      <w:pPr>
        <w:pStyle w:val="Default"/>
        <w:widowControl w:val="0"/>
        <w:spacing w:line="360" w:lineRule="auto"/>
        <w:contextualSpacing/>
        <w:jc w:val="both"/>
        <w:rPr>
          <w:rFonts w:ascii="Cambria Math" w:hAnsi="Cambria Math"/>
          <w:sz w:val="20"/>
          <w:szCs w:val="20"/>
        </w:rPr>
      </w:pPr>
      <w:r w:rsidRPr="00490F59">
        <w:rPr>
          <w:rFonts w:ascii="Cambria Math" w:hAnsi="Cambria Math"/>
          <w:sz w:val="20"/>
          <w:szCs w:val="20"/>
        </w:rPr>
        <w:t>Wykonawca pozostaje związany z ofertą przez okres 30 dni</w:t>
      </w:r>
      <w:r w:rsidR="00E039AE" w:rsidRPr="00490F59">
        <w:rPr>
          <w:rFonts w:ascii="Cambria Math" w:hAnsi="Cambria Math"/>
          <w:sz w:val="20"/>
          <w:szCs w:val="20"/>
        </w:rPr>
        <w:t xml:space="preserve"> od upłynięcia terminu otwarcia ofert</w:t>
      </w:r>
      <w:r w:rsidRPr="00490F59">
        <w:rPr>
          <w:rFonts w:ascii="Cambria Math" w:hAnsi="Cambria Math"/>
          <w:sz w:val="20"/>
          <w:szCs w:val="20"/>
        </w:rPr>
        <w:t>.</w:t>
      </w:r>
    </w:p>
    <w:p w14:paraId="0CCBB3DF" w14:textId="4D8B7A4A" w:rsidR="00905FDB" w:rsidRPr="00490F59" w:rsidRDefault="00905FDB" w:rsidP="002F3A0A">
      <w:pPr>
        <w:pStyle w:val="Default"/>
        <w:widowControl w:val="0"/>
        <w:spacing w:line="360" w:lineRule="auto"/>
        <w:contextualSpacing/>
        <w:jc w:val="both"/>
        <w:rPr>
          <w:rFonts w:ascii="Cambria Math" w:hAnsi="Cambria Math"/>
          <w:sz w:val="20"/>
          <w:szCs w:val="20"/>
        </w:rPr>
      </w:pPr>
    </w:p>
    <w:p w14:paraId="42B3A929" w14:textId="59A7823B" w:rsidR="00905FDB" w:rsidRPr="00490F59" w:rsidRDefault="00EC6B83"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Calibri"/>
          <w:b/>
          <w:bCs/>
          <w:color w:val="000000"/>
          <w:sz w:val="20"/>
          <w:szCs w:val="20"/>
        </w:rPr>
        <w:t xml:space="preserve">Informacje </w:t>
      </w:r>
      <w:r w:rsidR="00905FDB" w:rsidRPr="00490F59">
        <w:rPr>
          <w:rFonts w:ascii="Cambria Math" w:hAnsi="Cambria Math" w:cs="Arial"/>
          <w:b/>
          <w:bCs/>
          <w:sz w:val="20"/>
          <w:szCs w:val="20"/>
        </w:rPr>
        <w:t>o sposobie porozumiewania się Zamawiającego z Wykonawcami</w:t>
      </w:r>
    </w:p>
    <w:p w14:paraId="24F914B9" w14:textId="4E39DA45" w:rsidR="00EC6B83" w:rsidRPr="00490F59" w:rsidRDefault="006612F6" w:rsidP="006612F6">
      <w:pPr>
        <w:pStyle w:val="Zwykytekst"/>
        <w:spacing w:line="360" w:lineRule="auto"/>
        <w:jc w:val="both"/>
        <w:rPr>
          <w:rFonts w:ascii="Cambria Math" w:hAnsi="Cambria Math" w:cs="Arial"/>
          <w:kern w:val="0"/>
          <w:sz w:val="20"/>
          <w:szCs w:val="20"/>
        </w:rPr>
      </w:pPr>
      <w:r w:rsidRPr="00490F59">
        <w:rPr>
          <w:rFonts w:ascii="Cambria Math" w:hAnsi="Cambria Math" w:cs="Arial"/>
          <w:kern w:val="0"/>
          <w:sz w:val="20"/>
          <w:szCs w:val="20"/>
        </w:rPr>
        <w:t xml:space="preserve">1. </w:t>
      </w:r>
      <w:r w:rsidR="00EC6B83" w:rsidRPr="00490F59">
        <w:rPr>
          <w:rFonts w:ascii="Cambria Math" w:hAnsi="Cambria Math" w:cs="Arial"/>
          <w:kern w:val="0"/>
          <w:sz w:val="20"/>
          <w:szCs w:val="20"/>
        </w:rPr>
        <w:t>Zamawiający dopuszcza wszelkie niżej wymienione formy porozumiewania się z Wykonawcami:</w:t>
      </w:r>
    </w:p>
    <w:p w14:paraId="029CB6AE" w14:textId="584EF209" w:rsidR="00EC6B83" w:rsidRPr="00490F59" w:rsidRDefault="00EC6B83" w:rsidP="002F3A0A">
      <w:pPr>
        <w:pStyle w:val="Zwykytekst"/>
        <w:spacing w:line="360" w:lineRule="auto"/>
        <w:ind w:left="993" w:hanging="284"/>
        <w:jc w:val="both"/>
        <w:rPr>
          <w:rFonts w:ascii="Cambria Math" w:hAnsi="Cambria Math" w:cs="Arial"/>
          <w:b/>
          <w:bCs/>
          <w:kern w:val="0"/>
          <w:sz w:val="20"/>
          <w:szCs w:val="20"/>
        </w:rPr>
      </w:pPr>
      <w:r w:rsidRPr="00490F59">
        <w:rPr>
          <w:rFonts w:ascii="Cambria Math" w:hAnsi="Cambria Math" w:cs="Arial"/>
          <w:kern w:val="0"/>
          <w:sz w:val="20"/>
          <w:szCs w:val="20"/>
        </w:rPr>
        <w:t>a)</w:t>
      </w:r>
      <w:r w:rsidRPr="00490F59">
        <w:rPr>
          <w:rFonts w:ascii="Cambria Math" w:hAnsi="Cambria Math" w:cs="Arial"/>
          <w:kern w:val="0"/>
          <w:sz w:val="20"/>
          <w:szCs w:val="20"/>
        </w:rPr>
        <w:tab/>
        <w:t>środki komunikacji elektroniczne</w:t>
      </w:r>
      <w:r w:rsidR="006612F6" w:rsidRPr="00490F59">
        <w:rPr>
          <w:rFonts w:ascii="Cambria Math" w:hAnsi="Cambria Math" w:cs="Arial"/>
          <w:kern w:val="0"/>
          <w:sz w:val="20"/>
          <w:szCs w:val="20"/>
        </w:rPr>
        <w:t xml:space="preserve"> w rozumieniu ustawy z dnia 18 lipca 2002 roku o świadczeniu usług drogą elektroniczną (Dz.U. z 2020 r. poz. 344)</w:t>
      </w:r>
      <w:r w:rsidRPr="00490F59">
        <w:rPr>
          <w:rFonts w:ascii="Cambria Math" w:hAnsi="Cambria Math" w:cs="Arial"/>
          <w:kern w:val="0"/>
          <w:sz w:val="20"/>
          <w:szCs w:val="20"/>
        </w:rPr>
        <w:t xml:space="preserve">: </w:t>
      </w:r>
      <w:r w:rsidRPr="00490F59">
        <w:rPr>
          <w:rFonts w:ascii="Cambria Math" w:hAnsi="Cambria Math" w:cs="Arial"/>
          <w:b/>
          <w:bCs/>
          <w:kern w:val="0"/>
          <w:sz w:val="20"/>
          <w:szCs w:val="20"/>
        </w:rPr>
        <w:t>gmina@kiernozia.gmina.pl i fax: 24 24 00 980</w:t>
      </w:r>
    </w:p>
    <w:p w14:paraId="5118F0E6" w14:textId="5348AC60" w:rsidR="00EC6B83" w:rsidRPr="00490F59" w:rsidRDefault="00EC6B83" w:rsidP="002F3A0A">
      <w:pPr>
        <w:pStyle w:val="Zwykytekst"/>
        <w:spacing w:line="360" w:lineRule="auto"/>
        <w:ind w:left="993" w:hanging="284"/>
        <w:jc w:val="both"/>
        <w:rPr>
          <w:rFonts w:ascii="Cambria Math" w:hAnsi="Cambria Math" w:cs="Arial"/>
          <w:b/>
          <w:bCs/>
          <w:kern w:val="0"/>
          <w:sz w:val="20"/>
          <w:szCs w:val="20"/>
        </w:rPr>
      </w:pPr>
      <w:r w:rsidRPr="00490F59">
        <w:rPr>
          <w:rFonts w:ascii="Cambria Math" w:hAnsi="Cambria Math" w:cs="Arial"/>
          <w:kern w:val="0"/>
          <w:sz w:val="20"/>
          <w:szCs w:val="20"/>
        </w:rPr>
        <w:t>b)</w:t>
      </w:r>
      <w:r w:rsidRPr="00490F59">
        <w:rPr>
          <w:rFonts w:ascii="Cambria Math" w:hAnsi="Cambria Math" w:cs="Arial"/>
          <w:kern w:val="0"/>
          <w:sz w:val="20"/>
          <w:szCs w:val="20"/>
        </w:rPr>
        <w:tab/>
        <w:t xml:space="preserve">operator pocztowy </w:t>
      </w:r>
      <w:r w:rsidR="006612F6" w:rsidRPr="00490F59">
        <w:rPr>
          <w:rFonts w:ascii="Cambria Math" w:hAnsi="Cambria Math" w:cs="Arial"/>
          <w:kern w:val="0"/>
          <w:sz w:val="20"/>
          <w:szCs w:val="20"/>
        </w:rPr>
        <w:t xml:space="preserve">w rozumieniu ustawy z dnia 23 listopada 2012 r. – Prawo pocztowe (Dz.U. z 2023 r. poz. 1640) -  </w:t>
      </w:r>
      <w:r w:rsidRPr="00490F59">
        <w:rPr>
          <w:rFonts w:ascii="Cambria Math" w:hAnsi="Cambria Math" w:cs="Arial"/>
          <w:b/>
          <w:bCs/>
          <w:kern w:val="0"/>
          <w:sz w:val="20"/>
          <w:szCs w:val="20"/>
        </w:rPr>
        <w:t>(Kiernozia ul. Sobocka 1a, 99-412 Kiernozia)</w:t>
      </w:r>
    </w:p>
    <w:p w14:paraId="44DE9088" w14:textId="77777777" w:rsidR="00EC6B83" w:rsidRPr="00490F59" w:rsidRDefault="00EC6B83" w:rsidP="002F3A0A">
      <w:pPr>
        <w:pStyle w:val="Zwykytekst"/>
        <w:spacing w:line="360" w:lineRule="auto"/>
        <w:ind w:left="993" w:hanging="284"/>
        <w:jc w:val="both"/>
        <w:rPr>
          <w:rFonts w:ascii="Cambria Math" w:hAnsi="Cambria Math" w:cs="Arial"/>
          <w:kern w:val="0"/>
          <w:sz w:val="20"/>
          <w:szCs w:val="20"/>
        </w:rPr>
      </w:pPr>
      <w:r w:rsidRPr="00490F59">
        <w:rPr>
          <w:rFonts w:ascii="Cambria Math" w:hAnsi="Cambria Math" w:cs="Arial"/>
          <w:kern w:val="0"/>
          <w:sz w:val="20"/>
          <w:szCs w:val="20"/>
        </w:rPr>
        <w:t>c)</w:t>
      </w:r>
      <w:r w:rsidRPr="00490F59">
        <w:rPr>
          <w:rFonts w:ascii="Cambria Math" w:hAnsi="Cambria Math" w:cs="Arial"/>
          <w:kern w:val="0"/>
          <w:sz w:val="20"/>
          <w:szCs w:val="20"/>
        </w:rPr>
        <w:tab/>
        <w:t>osobiste doręczenie</w:t>
      </w:r>
    </w:p>
    <w:bookmarkEnd w:id="8"/>
    <w:p w14:paraId="0BF81B5D" w14:textId="4A264609" w:rsidR="006612F6" w:rsidRPr="00490F59" w:rsidRDefault="006612F6" w:rsidP="00395CCB">
      <w:pPr>
        <w:suppressAutoHyphens/>
        <w:spacing w:line="360" w:lineRule="auto"/>
        <w:ind w:left="284" w:hanging="284"/>
        <w:contextualSpacing/>
        <w:jc w:val="both"/>
        <w:rPr>
          <w:rFonts w:ascii="Cambria Math" w:hAnsi="Cambria Math" w:cs="Calibri"/>
          <w:sz w:val="20"/>
          <w:szCs w:val="20"/>
        </w:rPr>
      </w:pPr>
      <w:r w:rsidRPr="00490F59">
        <w:rPr>
          <w:rFonts w:ascii="Cambria Math" w:hAnsi="Cambria Math" w:cs="Calibri"/>
          <w:sz w:val="20"/>
          <w:szCs w:val="20"/>
        </w:rPr>
        <w:t xml:space="preserve">2. Osobą uprawnioną do porozumiewania się z Wykonawcami jest </w:t>
      </w:r>
      <w:r w:rsidRPr="00490F59">
        <w:rPr>
          <w:rFonts w:ascii="Cambria Math" w:hAnsi="Cambria Math" w:cs="Arial"/>
          <w:sz w:val="20"/>
          <w:szCs w:val="20"/>
        </w:rPr>
        <w:t xml:space="preserve">Pani Justyna Traczyk, nr tel.: </w:t>
      </w:r>
      <w:r w:rsidRPr="00490F59">
        <w:rPr>
          <w:rFonts w:ascii="Cambria Math" w:hAnsi="Cambria Math" w:cs="Arial"/>
          <w:sz w:val="20"/>
          <w:szCs w:val="20"/>
        </w:rPr>
        <w:br/>
        <w:t xml:space="preserve">24 277 90 87, e-mail: </w:t>
      </w:r>
      <w:hyperlink r:id="rId7" w:history="1">
        <w:r w:rsidRPr="00490F59">
          <w:rPr>
            <w:rStyle w:val="Hipercze"/>
            <w:rFonts w:ascii="Cambria Math" w:hAnsi="Cambria Math" w:cs="Arial"/>
            <w:sz w:val="20"/>
            <w:szCs w:val="20"/>
          </w:rPr>
          <w:t>j.traczyk@kiernozia.</w:t>
        </w:r>
      </w:hyperlink>
      <w:r w:rsidRPr="00490F59">
        <w:rPr>
          <w:rFonts w:ascii="Cambria Math" w:hAnsi="Cambria Math" w:cs="Arial"/>
          <w:sz w:val="20"/>
          <w:szCs w:val="20"/>
        </w:rPr>
        <w:t>gmina.pl.</w:t>
      </w:r>
    </w:p>
    <w:p w14:paraId="59D5BE85" w14:textId="77777777" w:rsidR="006612F6" w:rsidRPr="00490F59" w:rsidRDefault="006612F6" w:rsidP="00395CCB">
      <w:pPr>
        <w:suppressAutoHyphens/>
        <w:spacing w:line="360" w:lineRule="auto"/>
        <w:ind w:left="284" w:hanging="284"/>
        <w:contextualSpacing/>
        <w:jc w:val="both"/>
        <w:rPr>
          <w:rFonts w:ascii="Cambria Math" w:hAnsi="Cambria Math" w:cs="Calibri"/>
          <w:sz w:val="20"/>
          <w:szCs w:val="20"/>
        </w:rPr>
      </w:pPr>
      <w:r w:rsidRPr="00490F59">
        <w:rPr>
          <w:rFonts w:ascii="Cambria Math" w:hAnsi="Cambria Math"/>
          <w:sz w:val="20"/>
          <w:szCs w:val="20"/>
        </w:rPr>
        <w:t xml:space="preserve">3. </w:t>
      </w:r>
      <w:r w:rsidRPr="00490F59">
        <w:rPr>
          <w:rFonts w:ascii="Cambria Math" w:hAnsi="Cambria Math" w:cs="Calibri"/>
          <w:sz w:val="20"/>
          <w:szCs w:val="20"/>
        </w:rPr>
        <w:t>Wykonawca może zwrócić się do Zamawiającego o wyjaśnienie treści Zapytania Ofertowego. Zamawiający jest obowiązany udzielić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 Jeżeli wniosek o wyjaśnienie treści Zapytania Ofertowego wpłynął po upływie terminu składania wniosku, o którym mowa powyżej, lub dotyczy dzielonych wyjaśnień, Zamawiający może udzielić wyjaśnień albo pozostawić wniosek bez rozpoznania.</w:t>
      </w:r>
    </w:p>
    <w:p w14:paraId="501CDB84" w14:textId="1C7773EB" w:rsidR="006612F6" w:rsidRPr="00490F59" w:rsidRDefault="006612F6" w:rsidP="006612F6">
      <w:pPr>
        <w:suppressAutoHyphens/>
        <w:spacing w:line="360" w:lineRule="auto"/>
        <w:contextualSpacing/>
        <w:jc w:val="both"/>
        <w:rPr>
          <w:rFonts w:ascii="Cambria Math" w:hAnsi="Cambria Math" w:cs="Calibri"/>
          <w:sz w:val="20"/>
          <w:szCs w:val="20"/>
        </w:rPr>
      </w:pPr>
      <w:r w:rsidRPr="00490F59">
        <w:rPr>
          <w:rFonts w:ascii="Cambria Math" w:hAnsi="Cambria Math" w:cs="Calibri"/>
          <w:sz w:val="20"/>
          <w:szCs w:val="20"/>
        </w:rPr>
        <w:t xml:space="preserve">4. Zamawiający prześle niezwłocznie odpowiedź na zapytanie. </w:t>
      </w:r>
    </w:p>
    <w:p w14:paraId="7ADF4CAF" w14:textId="77FAC9E2" w:rsidR="00905FDB" w:rsidRPr="00490F59" w:rsidRDefault="00905FDB" w:rsidP="002F3A0A">
      <w:pPr>
        <w:pStyle w:val="Default"/>
        <w:widowControl w:val="0"/>
        <w:spacing w:line="360" w:lineRule="auto"/>
        <w:contextualSpacing/>
        <w:jc w:val="both"/>
        <w:rPr>
          <w:rFonts w:ascii="Cambria Math" w:hAnsi="Cambria Math"/>
          <w:sz w:val="20"/>
          <w:szCs w:val="20"/>
        </w:rPr>
      </w:pPr>
    </w:p>
    <w:p w14:paraId="3BFC3D38" w14:textId="35119A6F" w:rsidR="00EC6B83" w:rsidRPr="00490F59" w:rsidRDefault="00EC6B83"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t>Opis sposobu przygotowania ofert</w:t>
      </w:r>
    </w:p>
    <w:p w14:paraId="53CEB7EA" w14:textId="77777777" w:rsidR="00EC6B83" w:rsidRPr="00490F59" w:rsidRDefault="00EC6B83" w:rsidP="002F3A0A">
      <w:pPr>
        <w:pStyle w:val="Default"/>
        <w:widowControl w:val="0"/>
        <w:spacing w:line="360" w:lineRule="auto"/>
        <w:contextualSpacing/>
        <w:jc w:val="both"/>
        <w:rPr>
          <w:rFonts w:ascii="Cambria Math" w:hAnsi="Cambria Math" w:cs="Calibri"/>
          <w:bCs/>
          <w:color w:val="auto"/>
          <w:sz w:val="20"/>
          <w:szCs w:val="20"/>
        </w:rPr>
      </w:pPr>
      <w:r w:rsidRPr="00490F59">
        <w:rPr>
          <w:rFonts w:ascii="Cambria Math" w:hAnsi="Cambria Math" w:cs="Calibri"/>
          <w:bCs/>
          <w:color w:val="auto"/>
          <w:sz w:val="20"/>
          <w:szCs w:val="20"/>
        </w:rPr>
        <w:t>1.</w:t>
      </w:r>
      <w:r w:rsidRPr="00490F59">
        <w:rPr>
          <w:rFonts w:ascii="Cambria Math" w:hAnsi="Cambria Math" w:cs="Calibri"/>
          <w:bCs/>
          <w:color w:val="auto"/>
          <w:sz w:val="20"/>
          <w:szCs w:val="20"/>
        </w:rPr>
        <w:tab/>
        <w:t>Oferta musi być napisana w języku polskim.</w:t>
      </w:r>
    </w:p>
    <w:p w14:paraId="3C726373" w14:textId="77777777" w:rsidR="00EC6B83" w:rsidRPr="00490F59" w:rsidRDefault="00EC6B83" w:rsidP="002F3A0A">
      <w:pPr>
        <w:pStyle w:val="Default"/>
        <w:widowControl w:val="0"/>
        <w:spacing w:line="360" w:lineRule="auto"/>
        <w:contextualSpacing/>
        <w:jc w:val="both"/>
        <w:rPr>
          <w:rFonts w:ascii="Cambria Math" w:hAnsi="Cambria Math" w:cs="Calibri"/>
          <w:bCs/>
          <w:color w:val="auto"/>
          <w:sz w:val="20"/>
          <w:szCs w:val="20"/>
        </w:rPr>
      </w:pPr>
      <w:r w:rsidRPr="00490F59">
        <w:rPr>
          <w:rFonts w:ascii="Cambria Math" w:hAnsi="Cambria Math" w:cs="Calibri"/>
          <w:bCs/>
          <w:color w:val="auto"/>
          <w:sz w:val="20"/>
          <w:szCs w:val="20"/>
        </w:rPr>
        <w:t>2.</w:t>
      </w:r>
      <w:r w:rsidRPr="00490F59">
        <w:rPr>
          <w:rFonts w:ascii="Cambria Math" w:hAnsi="Cambria Math" w:cs="Calibri"/>
          <w:bCs/>
          <w:color w:val="auto"/>
          <w:sz w:val="20"/>
          <w:szCs w:val="20"/>
        </w:rPr>
        <w:tab/>
        <w:t>Oferty należy składać w jednym egzemplarzu.</w:t>
      </w:r>
    </w:p>
    <w:p w14:paraId="0B5E0BA5" w14:textId="77777777" w:rsidR="00EC6B83" w:rsidRPr="00490F59" w:rsidRDefault="00EC6B83" w:rsidP="002F3A0A">
      <w:pPr>
        <w:pStyle w:val="Default"/>
        <w:widowControl w:val="0"/>
        <w:spacing w:line="360" w:lineRule="auto"/>
        <w:contextualSpacing/>
        <w:jc w:val="both"/>
        <w:rPr>
          <w:rFonts w:ascii="Cambria Math" w:hAnsi="Cambria Math" w:cs="Calibri"/>
          <w:bCs/>
          <w:color w:val="auto"/>
          <w:sz w:val="20"/>
          <w:szCs w:val="20"/>
        </w:rPr>
      </w:pPr>
      <w:r w:rsidRPr="00490F59">
        <w:rPr>
          <w:rFonts w:ascii="Cambria Math" w:hAnsi="Cambria Math" w:cs="Calibri"/>
          <w:bCs/>
          <w:color w:val="auto"/>
          <w:sz w:val="20"/>
          <w:szCs w:val="20"/>
        </w:rPr>
        <w:t>3.</w:t>
      </w:r>
      <w:r w:rsidRPr="00490F59">
        <w:rPr>
          <w:rFonts w:ascii="Cambria Math" w:hAnsi="Cambria Math" w:cs="Calibri"/>
          <w:bCs/>
          <w:color w:val="auto"/>
          <w:sz w:val="20"/>
          <w:szCs w:val="20"/>
        </w:rPr>
        <w:tab/>
        <w:t>Każdy Wykonawca może złożyć w niniejszym postępowaniu przetargowym tylko jedną ofertę pod rygorem wykluczenia z postępowania</w:t>
      </w:r>
    </w:p>
    <w:p w14:paraId="31F17CC1" w14:textId="127B7E7C" w:rsidR="00EC6B83" w:rsidRPr="00490F59" w:rsidRDefault="00EC6B83" w:rsidP="00395CCB">
      <w:pPr>
        <w:pStyle w:val="Default"/>
        <w:widowControl w:val="0"/>
        <w:spacing w:line="360" w:lineRule="auto"/>
        <w:ind w:left="284" w:hanging="284"/>
        <w:contextualSpacing/>
        <w:jc w:val="both"/>
        <w:rPr>
          <w:rFonts w:ascii="Cambria Math" w:hAnsi="Cambria Math" w:cs="Calibri"/>
          <w:bCs/>
          <w:color w:val="auto"/>
          <w:sz w:val="20"/>
          <w:szCs w:val="20"/>
        </w:rPr>
      </w:pPr>
      <w:r w:rsidRPr="00490F59">
        <w:rPr>
          <w:rFonts w:ascii="Cambria Math" w:hAnsi="Cambria Math" w:cs="Calibri"/>
          <w:bCs/>
          <w:color w:val="auto"/>
          <w:sz w:val="20"/>
          <w:szCs w:val="20"/>
        </w:rPr>
        <w:t>4.</w:t>
      </w:r>
      <w:r w:rsidRPr="00490F59">
        <w:rPr>
          <w:rFonts w:ascii="Cambria Math" w:hAnsi="Cambria Math" w:cs="Calibri"/>
          <w:bCs/>
          <w:color w:val="auto"/>
          <w:sz w:val="20"/>
          <w:szCs w:val="20"/>
        </w:rPr>
        <w:tab/>
        <w:t xml:space="preserve">Formularz ofertowy musi być zgodny w treści z załączonym do Zapytania ofertowego wzorem stanowiącym </w:t>
      </w:r>
      <w:r w:rsidRPr="00300264">
        <w:rPr>
          <w:rFonts w:ascii="Cambria Math" w:hAnsi="Cambria Math" w:cs="Calibri"/>
          <w:bCs/>
          <w:color w:val="auto"/>
          <w:sz w:val="20"/>
          <w:szCs w:val="20"/>
        </w:rPr>
        <w:t xml:space="preserve">Załącznik nr </w:t>
      </w:r>
      <w:r w:rsidR="00300264" w:rsidRPr="00300264">
        <w:rPr>
          <w:rFonts w:ascii="Cambria Math" w:hAnsi="Cambria Math" w:cs="Calibri"/>
          <w:bCs/>
          <w:color w:val="auto"/>
          <w:sz w:val="20"/>
          <w:szCs w:val="20"/>
        </w:rPr>
        <w:t>1</w:t>
      </w:r>
      <w:r w:rsidR="002F3A0A" w:rsidRPr="00300264">
        <w:rPr>
          <w:rFonts w:ascii="Cambria Math" w:hAnsi="Cambria Math" w:cs="Calibri"/>
          <w:bCs/>
          <w:color w:val="auto"/>
          <w:sz w:val="20"/>
          <w:szCs w:val="20"/>
        </w:rPr>
        <w:t xml:space="preserve"> z dołączonymi referencjami</w:t>
      </w:r>
      <w:r w:rsidRPr="00300264">
        <w:rPr>
          <w:rFonts w:ascii="Cambria Math" w:hAnsi="Cambria Math" w:cs="Calibri"/>
          <w:bCs/>
          <w:color w:val="auto"/>
          <w:sz w:val="20"/>
          <w:szCs w:val="20"/>
        </w:rPr>
        <w:t>. Oferta</w:t>
      </w:r>
      <w:r w:rsidRPr="00490F59">
        <w:rPr>
          <w:rFonts w:ascii="Cambria Math" w:hAnsi="Cambria Math" w:cs="Calibri"/>
          <w:bCs/>
          <w:color w:val="auto"/>
          <w:sz w:val="20"/>
          <w:szCs w:val="20"/>
        </w:rPr>
        <w:t xml:space="preserve"> musi być podpisana w sposób umożliwiający identyfikację osoby podpisującej, podpis lub podpisy muszą być czytelne lub opatrzone pieczęciami imiennymi.</w:t>
      </w:r>
    </w:p>
    <w:p w14:paraId="0D125EF1" w14:textId="20260A4E" w:rsidR="005502E8" w:rsidRPr="00490F59" w:rsidRDefault="00EC6B83" w:rsidP="00395CCB">
      <w:pPr>
        <w:pStyle w:val="Default"/>
        <w:widowControl w:val="0"/>
        <w:spacing w:line="360" w:lineRule="auto"/>
        <w:ind w:left="284" w:hanging="284"/>
        <w:contextualSpacing/>
        <w:jc w:val="both"/>
        <w:rPr>
          <w:rFonts w:ascii="Cambria Math" w:hAnsi="Cambria Math" w:cs="Calibri"/>
          <w:bCs/>
          <w:color w:val="auto"/>
          <w:sz w:val="20"/>
          <w:szCs w:val="20"/>
        </w:rPr>
      </w:pPr>
      <w:r w:rsidRPr="00490F59">
        <w:rPr>
          <w:rFonts w:ascii="Cambria Math" w:hAnsi="Cambria Math" w:cs="Calibri"/>
          <w:bCs/>
          <w:color w:val="auto"/>
          <w:sz w:val="20"/>
          <w:szCs w:val="20"/>
        </w:rPr>
        <w:t>5. Zaleca się aby wszystkie kartki oferty były ponumerowane i spięte w sposób uniemożliwiający wypadnięcie jakiegokolwiek dokumentu. W przypadku wysłania dokumentów elektronicznie pliki należy zapisać w formie PD</w:t>
      </w:r>
      <w:r w:rsidR="00E039AE" w:rsidRPr="00490F59">
        <w:rPr>
          <w:rFonts w:ascii="Cambria Math" w:hAnsi="Cambria Math" w:cs="Calibri"/>
          <w:bCs/>
          <w:color w:val="auto"/>
          <w:sz w:val="20"/>
          <w:szCs w:val="20"/>
        </w:rPr>
        <w:t>F</w:t>
      </w:r>
      <w:r w:rsidRPr="00490F59">
        <w:rPr>
          <w:rFonts w:ascii="Cambria Math" w:hAnsi="Cambria Math" w:cs="Calibri"/>
          <w:bCs/>
          <w:color w:val="auto"/>
          <w:sz w:val="20"/>
          <w:szCs w:val="20"/>
        </w:rPr>
        <w:t>.</w:t>
      </w:r>
      <w:r w:rsidRPr="00490F59">
        <w:rPr>
          <w:rFonts w:ascii="Cambria Math" w:hAnsi="Cambria Math" w:cs="Calibri"/>
          <w:bCs/>
          <w:color w:val="auto"/>
          <w:sz w:val="20"/>
          <w:szCs w:val="20"/>
        </w:rPr>
        <w:tab/>
        <w:t>Wszelkie poprawki lub zmiany w tekście oferty muszą być parafowane przez osobę podpisującą ofertę.</w:t>
      </w:r>
    </w:p>
    <w:p w14:paraId="6FA8EBA4" w14:textId="4567E614" w:rsidR="00EC6B83" w:rsidRPr="00490F59" w:rsidRDefault="00EC6B83"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bookmarkStart w:id="9" w:name="_Hlk130303635"/>
      <w:r w:rsidRPr="00490F59">
        <w:rPr>
          <w:rFonts w:ascii="Cambria Math" w:hAnsi="Cambria Math" w:cs="Arial"/>
          <w:b/>
          <w:bCs/>
          <w:sz w:val="20"/>
          <w:szCs w:val="20"/>
        </w:rPr>
        <w:t>Miejsce oraz termin składania i otwarcia ofert</w:t>
      </w:r>
    </w:p>
    <w:p w14:paraId="3D02B923" w14:textId="7099C210" w:rsidR="00EC6B83" w:rsidRPr="00490F59" w:rsidRDefault="00EC6B83" w:rsidP="00395CCB">
      <w:pPr>
        <w:spacing w:after="0" w:line="360" w:lineRule="auto"/>
        <w:ind w:left="284" w:hanging="284"/>
        <w:jc w:val="both"/>
        <w:rPr>
          <w:rFonts w:ascii="Cambria Math" w:hAnsi="Cambria Math" w:cs="Arial"/>
          <w:sz w:val="20"/>
          <w:szCs w:val="20"/>
        </w:rPr>
      </w:pPr>
      <w:r w:rsidRPr="00490F59">
        <w:rPr>
          <w:rFonts w:ascii="Cambria Math" w:hAnsi="Cambria Math" w:cs="Arial"/>
          <w:sz w:val="20"/>
          <w:szCs w:val="20"/>
        </w:rPr>
        <w:t>1.</w:t>
      </w:r>
      <w:r w:rsidRPr="00490F59">
        <w:rPr>
          <w:rFonts w:ascii="Cambria Math" w:hAnsi="Cambria Math" w:cs="Arial"/>
          <w:sz w:val="20"/>
          <w:szCs w:val="20"/>
        </w:rPr>
        <w:tab/>
        <w:t xml:space="preserve">Oferty należy składać do dnia </w:t>
      </w:r>
      <w:r w:rsidR="006612F6" w:rsidRPr="00490F59">
        <w:rPr>
          <w:rFonts w:ascii="Cambria Math" w:hAnsi="Cambria Math" w:cs="Arial"/>
          <w:sz w:val="20"/>
          <w:szCs w:val="20"/>
        </w:rPr>
        <w:t>03.06</w:t>
      </w:r>
      <w:r w:rsidR="00E039AE" w:rsidRPr="00490F59">
        <w:rPr>
          <w:rFonts w:ascii="Cambria Math" w:hAnsi="Cambria Math" w:cs="Arial"/>
          <w:sz w:val="20"/>
          <w:szCs w:val="20"/>
        </w:rPr>
        <w:t>.2024</w:t>
      </w:r>
      <w:r w:rsidRPr="00490F59">
        <w:rPr>
          <w:rFonts w:ascii="Cambria Math" w:hAnsi="Cambria Math" w:cs="Arial"/>
          <w:sz w:val="20"/>
          <w:szCs w:val="20"/>
        </w:rPr>
        <w:t xml:space="preserve"> r. do godz. 11:00 na adres Urząd </w:t>
      </w:r>
      <w:r w:rsidR="00E039AE" w:rsidRPr="00490F59">
        <w:rPr>
          <w:rFonts w:ascii="Cambria Math" w:hAnsi="Cambria Math" w:cs="Arial"/>
          <w:sz w:val="20"/>
          <w:szCs w:val="20"/>
        </w:rPr>
        <w:t xml:space="preserve">Miasta i </w:t>
      </w:r>
      <w:r w:rsidRPr="00490F59">
        <w:rPr>
          <w:rFonts w:ascii="Cambria Math" w:hAnsi="Cambria Math" w:cs="Arial"/>
          <w:sz w:val="20"/>
          <w:szCs w:val="20"/>
        </w:rPr>
        <w:t>Gminy Kiernozi</w:t>
      </w:r>
      <w:r w:rsidR="00E039AE" w:rsidRPr="00490F59">
        <w:rPr>
          <w:rFonts w:ascii="Cambria Math" w:hAnsi="Cambria Math" w:cs="Arial"/>
          <w:sz w:val="20"/>
          <w:szCs w:val="20"/>
        </w:rPr>
        <w:t>a</w:t>
      </w:r>
      <w:r w:rsidRPr="00490F59">
        <w:rPr>
          <w:rFonts w:ascii="Cambria Math" w:hAnsi="Cambria Math" w:cs="Arial"/>
          <w:sz w:val="20"/>
          <w:szCs w:val="20"/>
        </w:rPr>
        <w:t>, ul. Sobocka 1A, 99-412 Kiernozia lub na adres e-mail: j.traczyk@kiernozia.gmina.pl</w:t>
      </w:r>
    </w:p>
    <w:p w14:paraId="2C8556EC" w14:textId="77777777" w:rsidR="00EC6B83" w:rsidRPr="00490F59" w:rsidRDefault="00EC6B83" w:rsidP="00395CCB">
      <w:pPr>
        <w:spacing w:after="0" w:line="360" w:lineRule="auto"/>
        <w:ind w:left="284" w:hanging="284"/>
        <w:jc w:val="both"/>
        <w:rPr>
          <w:rFonts w:ascii="Cambria Math" w:hAnsi="Cambria Math" w:cs="Arial"/>
          <w:sz w:val="20"/>
          <w:szCs w:val="20"/>
        </w:rPr>
      </w:pPr>
      <w:r w:rsidRPr="00490F59">
        <w:rPr>
          <w:rFonts w:ascii="Cambria Math" w:hAnsi="Cambria Math" w:cs="Arial"/>
          <w:sz w:val="20"/>
          <w:szCs w:val="20"/>
        </w:rPr>
        <w:t>2.</w:t>
      </w:r>
      <w:r w:rsidRPr="00490F59">
        <w:rPr>
          <w:rFonts w:ascii="Cambria Math" w:hAnsi="Cambria Math" w:cs="Arial"/>
          <w:sz w:val="20"/>
          <w:szCs w:val="20"/>
        </w:rPr>
        <w:tab/>
        <w:t>Oferty złożone po terminie zostaną zwrócone Wykonawcom bez otwierania.</w:t>
      </w:r>
    </w:p>
    <w:p w14:paraId="12646218" w14:textId="49B8EBE4" w:rsidR="00EC6B83" w:rsidRPr="00490F59" w:rsidRDefault="00EC6B83" w:rsidP="00395CCB">
      <w:pPr>
        <w:spacing w:after="0" w:line="360" w:lineRule="auto"/>
        <w:ind w:left="284" w:hanging="284"/>
        <w:jc w:val="both"/>
        <w:rPr>
          <w:rFonts w:ascii="Cambria Math" w:hAnsi="Cambria Math" w:cs="Arial"/>
          <w:sz w:val="20"/>
          <w:szCs w:val="20"/>
        </w:rPr>
      </w:pPr>
      <w:r w:rsidRPr="00490F59">
        <w:rPr>
          <w:rFonts w:ascii="Cambria Math" w:hAnsi="Cambria Math" w:cs="Arial"/>
          <w:sz w:val="20"/>
          <w:szCs w:val="20"/>
        </w:rPr>
        <w:t>3.</w:t>
      </w:r>
      <w:r w:rsidRPr="00490F59">
        <w:rPr>
          <w:rFonts w:ascii="Cambria Math" w:hAnsi="Cambria Math" w:cs="Arial"/>
          <w:sz w:val="20"/>
          <w:szCs w:val="20"/>
        </w:rPr>
        <w:tab/>
        <w:t xml:space="preserve">Koperta zawierająca ofertę powinna być opatrzona nazwą i dokładnym adresem oferenta oraz zapisem: </w:t>
      </w:r>
      <w:r w:rsidRPr="00490F59">
        <w:rPr>
          <w:rFonts w:ascii="Cambria Math" w:hAnsi="Cambria Math" w:cs="Arial"/>
          <w:b/>
          <w:bCs/>
          <w:sz w:val="20"/>
          <w:szCs w:val="20"/>
        </w:rPr>
        <w:t>„</w:t>
      </w:r>
      <w:r w:rsidR="00E039AE" w:rsidRPr="00490F59">
        <w:rPr>
          <w:rFonts w:ascii="Cambria Math" w:hAnsi="Cambria Math" w:cs="Arial"/>
          <w:b/>
          <w:bCs/>
          <w:sz w:val="20"/>
          <w:szCs w:val="20"/>
        </w:rPr>
        <w:t>Z.P.271.1.</w:t>
      </w:r>
      <w:r w:rsidR="006612F6" w:rsidRPr="00490F59">
        <w:rPr>
          <w:rFonts w:ascii="Cambria Math" w:hAnsi="Cambria Math" w:cs="Arial"/>
          <w:b/>
          <w:bCs/>
          <w:sz w:val="20"/>
          <w:szCs w:val="20"/>
        </w:rPr>
        <w:t>7</w:t>
      </w:r>
      <w:r w:rsidR="00E039AE" w:rsidRPr="00490F59">
        <w:rPr>
          <w:rFonts w:ascii="Cambria Math" w:hAnsi="Cambria Math" w:cs="Arial"/>
          <w:b/>
          <w:bCs/>
          <w:sz w:val="20"/>
          <w:szCs w:val="20"/>
        </w:rPr>
        <w:t xml:space="preserve">.2024 </w:t>
      </w:r>
      <w:r w:rsidR="006612F6" w:rsidRPr="00490F59">
        <w:rPr>
          <w:rFonts w:ascii="Cambria Math" w:hAnsi="Cambria Math" w:cs="Arial"/>
          <w:b/>
          <w:bCs/>
          <w:sz w:val="20"/>
          <w:szCs w:val="20"/>
        </w:rPr>
        <w:t>–</w:t>
      </w:r>
      <w:r w:rsidR="00E039AE" w:rsidRPr="00490F59">
        <w:rPr>
          <w:rFonts w:ascii="Cambria Math" w:hAnsi="Cambria Math" w:cs="Arial"/>
          <w:b/>
          <w:bCs/>
          <w:sz w:val="20"/>
          <w:szCs w:val="20"/>
        </w:rPr>
        <w:t xml:space="preserve"> </w:t>
      </w:r>
      <w:r w:rsidR="006612F6" w:rsidRPr="00490F59">
        <w:rPr>
          <w:rFonts w:ascii="Cambria Math" w:hAnsi="Cambria Math" w:cs="Arial"/>
          <w:b/>
          <w:bCs/>
          <w:sz w:val="20"/>
          <w:szCs w:val="20"/>
        </w:rPr>
        <w:t>Roboty budowlane</w:t>
      </w:r>
      <w:r w:rsidR="00E039AE" w:rsidRPr="00490F59">
        <w:rPr>
          <w:rFonts w:ascii="Cambria Math" w:hAnsi="Cambria Math" w:cs="Arial"/>
          <w:b/>
          <w:bCs/>
          <w:sz w:val="20"/>
          <w:szCs w:val="20"/>
        </w:rPr>
        <w:t xml:space="preserve"> - oferta</w:t>
      </w:r>
      <w:r w:rsidRPr="00490F59">
        <w:rPr>
          <w:rFonts w:ascii="Cambria Math" w:hAnsi="Cambria Math" w:cs="Arial"/>
          <w:b/>
          <w:bCs/>
          <w:sz w:val="20"/>
          <w:szCs w:val="20"/>
        </w:rPr>
        <w:t>”.</w:t>
      </w:r>
      <w:r w:rsidRPr="00490F59">
        <w:rPr>
          <w:rFonts w:ascii="Cambria Math" w:hAnsi="Cambria Math" w:cs="Arial"/>
          <w:sz w:val="20"/>
          <w:szCs w:val="20"/>
        </w:rPr>
        <w:t xml:space="preserve"> W przypadku wysłania oferty elektronicznie</w:t>
      </w:r>
      <w:r w:rsidR="00E039AE" w:rsidRPr="00490F59">
        <w:rPr>
          <w:rFonts w:ascii="Cambria Math" w:hAnsi="Cambria Math" w:cs="Arial"/>
          <w:sz w:val="20"/>
          <w:szCs w:val="20"/>
        </w:rPr>
        <w:t xml:space="preserve"> na adres: </w:t>
      </w:r>
      <w:r w:rsidR="00E039AE" w:rsidRPr="00490F59">
        <w:rPr>
          <w:rFonts w:ascii="Cambria Math" w:hAnsi="Cambria Math" w:cs="Arial"/>
          <w:b/>
          <w:bCs/>
          <w:sz w:val="20"/>
          <w:szCs w:val="20"/>
        </w:rPr>
        <w:t>j.traczyk@kiernozia.gmina.pl</w:t>
      </w:r>
      <w:r w:rsidRPr="00490F59">
        <w:rPr>
          <w:rFonts w:ascii="Cambria Math" w:hAnsi="Cambria Math" w:cs="Arial"/>
          <w:sz w:val="20"/>
          <w:szCs w:val="20"/>
        </w:rPr>
        <w:t xml:space="preserve"> w tytule należy wpisać „</w:t>
      </w:r>
      <w:r w:rsidR="00E039AE" w:rsidRPr="00490F59">
        <w:rPr>
          <w:rFonts w:ascii="Cambria Math" w:hAnsi="Cambria Math" w:cs="Arial"/>
          <w:b/>
          <w:bCs/>
          <w:sz w:val="20"/>
          <w:szCs w:val="20"/>
        </w:rPr>
        <w:t>Z.P.271.1.</w:t>
      </w:r>
      <w:r w:rsidR="006612F6" w:rsidRPr="00490F59">
        <w:rPr>
          <w:rFonts w:ascii="Cambria Math" w:hAnsi="Cambria Math" w:cs="Arial"/>
          <w:b/>
          <w:bCs/>
          <w:sz w:val="20"/>
          <w:szCs w:val="20"/>
        </w:rPr>
        <w:t>7</w:t>
      </w:r>
      <w:r w:rsidR="00E039AE" w:rsidRPr="00490F59">
        <w:rPr>
          <w:rFonts w:ascii="Cambria Math" w:hAnsi="Cambria Math" w:cs="Arial"/>
          <w:b/>
          <w:bCs/>
          <w:sz w:val="20"/>
          <w:szCs w:val="20"/>
        </w:rPr>
        <w:t xml:space="preserve">.2024 </w:t>
      </w:r>
      <w:r w:rsidR="006612F6" w:rsidRPr="00490F59">
        <w:rPr>
          <w:rFonts w:ascii="Cambria Math" w:hAnsi="Cambria Math" w:cs="Arial"/>
          <w:b/>
          <w:bCs/>
          <w:sz w:val="20"/>
          <w:szCs w:val="20"/>
        </w:rPr>
        <w:t>–</w:t>
      </w:r>
      <w:r w:rsidR="00E039AE" w:rsidRPr="00490F59">
        <w:rPr>
          <w:rFonts w:ascii="Cambria Math" w:hAnsi="Cambria Math" w:cs="Arial"/>
          <w:b/>
          <w:bCs/>
          <w:sz w:val="20"/>
          <w:szCs w:val="20"/>
        </w:rPr>
        <w:t xml:space="preserve"> </w:t>
      </w:r>
      <w:r w:rsidR="006612F6" w:rsidRPr="00490F59">
        <w:rPr>
          <w:rFonts w:ascii="Cambria Math" w:hAnsi="Cambria Math" w:cs="Arial"/>
          <w:b/>
          <w:bCs/>
          <w:sz w:val="20"/>
          <w:szCs w:val="20"/>
        </w:rPr>
        <w:t>Roboty budowlane</w:t>
      </w:r>
      <w:r w:rsidR="00E039AE" w:rsidRPr="00490F59">
        <w:rPr>
          <w:rFonts w:ascii="Cambria Math" w:hAnsi="Cambria Math" w:cs="Arial"/>
          <w:b/>
          <w:bCs/>
          <w:sz w:val="20"/>
          <w:szCs w:val="20"/>
        </w:rPr>
        <w:t xml:space="preserve"> - oferta</w:t>
      </w:r>
      <w:r w:rsidRPr="00490F59">
        <w:rPr>
          <w:rFonts w:ascii="Cambria Math" w:hAnsi="Cambria Math" w:cs="Arial"/>
          <w:b/>
          <w:bCs/>
          <w:sz w:val="20"/>
          <w:szCs w:val="20"/>
        </w:rPr>
        <w:t>”.</w:t>
      </w:r>
    </w:p>
    <w:p w14:paraId="370C586C" w14:textId="3ECAFB56" w:rsidR="00EC6B83" w:rsidRPr="00490F59" w:rsidRDefault="00EC6B83" w:rsidP="00395CCB">
      <w:pPr>
        <w:spacing w:after="0" w:line="360" w:lineRule="auto"/>
        <w:ind w:left="284" w:hanging="284"/>
        <w:jc w:val="both"/>
        <w:rPr>
          <w:rFonts w:ascii="Cambria Math" w:hAnsi="Cambria Math" w:cs="Arial"/>
          <w:sz w:val="20"/>
          <w:szCs w:val="20"/>
        </w:rPr>
      </w:pPr>
      <w:r w:rsidRPr="00490F59">
        <w:rPr>
          <w:rFonts w:ascii="Cambria Math" w:hAnsi="Cambria Math" w:cs="Arial"/>
          <w:sz w:val="20"/>
          <w:szCs w:val="20"/>
        </w:rPr>
        <w:t>4.</w:t>
      </w:r>
      <w:r w:rsidRPr="00490F59">
        <w:rPr>
          <w:rFonts w:ascii="Cambria Math" w:hAnsi="Cambria Math" w:cs="Arial"/>
          <w:sz w:val="20"/>
          <w:szCs w:val="20"/>
        </w:rPr>
        <w:tab/>
        <w:t xml:space="preserve">Miejsce i termin otwarcia ofert: </w:t>
      </w:r>
      <w:r w:rsidR="006612F6" w:rsidRPr="00490F59">
        <w:rPr>
          <w:rFonts w:ascii="Cambria Math" w:hAnsi="Cambria Math" w:cs="Arial"/>
          <w:sz w:val="20"/>
          <w:szCs w:val="20"/>
        </w:rPr>
        <w:t>03.06</w:t>
      </w:r>
      <w:r w:rsidRPr="00490F59">
        <w:rPr>
          <w:rFonts w:ascii="Cambria Math" w:hAnsi="Cambria Math" w:cs="Arial"/>
          <w:sz w:val="20"/>
          <w:szCs w:val="20"/>
        </w:rPr>
        <w:t>.202</w:t>
      </w:r>
      <w:r w:rsidR="00E039AE" w:rsidRPr="00490F59">
        <w:rPr>
          <w:rFonts w:ascii="Cambria Math" w:hAnsi="Cambria Math" w:cs="Arial"/>
          <w:sz w:val="20"/>
          <w:szCs w:val="20"/>
        </w:rPr>
        <w:t>4</w:t>
      </w:r>
      <w:r w:rsidRPr="00490F59">
        <w:rPr>
          <w:rFonts w:ascii="Cambria Math" w:hAnsi="Cambria Math" w:cs="Arial"/>
          <w:sz w:val="20"/>
          <w:szCs w:val="20"/>
        </w:rPr>
        <w:t xml:space="preserve"> r. o godz. 11:</w:t>
      </w:r>
      <w:r w:rsidR="006612F6" w:rsidRPr="00490F59">
        <w:rPr>
          <w:rFonts w:ascii="Cambria Math" w:hAnsi="Cambria Math" w:cs="Arial"/>
          <w:sz w:val="20"/>
          <w:szCs w:val="20"/>
        </w:rPr>
        <w:t>30</w:t>
      </w:r>
      <w:r w:rsidRPr="00490F59">
        <w:rPr>
          <w:rFonts w:ascii="Cambria Math" w:hAnsi="Cambria Math" w:cs="Arial"/>
          <w:sz w:val="20"/>
          <w:szCs w:val="20"/>
        </w:rPr>
        <w:t xml:space="preserve">, </w:t>
      </w:r>
      <w:r w:rsidR="00E039AE" w:rsidRPr="00490F59">
        <w:rPr>
          <w:rFonts w:ascii="Cambria Math" w:hAnsi="Cambria Math" w:cs="Arial"/>
          <w:sz w:val="20"/>
          <w:szCs w:val="20"/>
        </w:rPr>
        <w:t>Urząd Miasta i Gminy Kiernozia</w:t>
      </w:r>
      <w:r w:rsidRPr="00490F59">
        <w:rPr>
          <w:rFonts w:ascii="Cambria Math" w:hAnsi="Cambria Math" w:cs="Arial"/>
          <w:sz w:val="20"/>
          <w:szCs w:val="20"/>
        </w:rPr>
        <w:t xml:space="preserve">, ul. Sobocka 1A, 99-412 Kiernozia, pokój nr </w:t>
      </w:r>
      <w:r w:rsidR="006612F6" w:rsidRPr="00490F59">
        <w:rPr>
          <w:rFonts w:ascii="Cambria Math" w:hAnsi="Cambria Math" w:cs="Arial"/>
          <w:sz w:val="20"/>
          <w:szCs w:val="20"/>
        </w:rPr>
        <w:t>1</w:t>
      </w:r>
      <w:r w:rsidRPr="00490F59">
        <w:rPr>
          <w:rFonts w:ascii="Cambria Math" w:hAnsi="Cambria Math" w:cs="Arial"/>
          <w:sz w:val="20"/>
          <w:szCs w:val="20"/>
        </w:rPr>
        <w:t>.</w:t>
      </w:r>
    </w:p>
    <w:bookmarkEnd w:id="9"/>
    <w:p w14:paraId="149DB40E" w14:textId="77777777" w:rsidR="00EC6B83" w:rsidRPr="00490F59" w:rsidRDefault="00EC6B83" w:rsidP="002F3A0A">
      <w:pPr>
        <w:pStyle w:val="Default"/>
        <w:widowControl w:val="0"/>
        <w:spacing w:line="360" w:lineRule="auto"/>
        <w:contextualSpacing/>
        <w:jc w:val="both"/>
        <w:rPr>
          <w:rFonts w:ascii="Cambria Math" w:hAnsi="Cambria Math"/>
          <w:sz w:val="20"/>
          <w:szCs w:val="20"/>
        </w:rPr>
      </w:pPr>
    </w:p>
    <w:p w14:paraId="1E100120" w14:textId="7FFC4CD5" w:rsidR="00EC6B83" w:rsidRPr="00490F59" w:rsidRDefault="00EC6B83"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t xml:space="preserve">Opis sposobu obliczania ceny </w:t>
      </w:r>
    </w:p>
    <w:p w14:paraId="7358F05E" w14:textId="77777777" w:rsidR="00220ACE" w:rsidRPr="00395CCB" w:rsidRDefault="00EC6B83" w:rsidP="00220ACE">
      <w:pPr>
        <w:numPr>
          <w:ilvl w:val="0"/>
          <w:numId w:val="38"/>
        </w:numPr>
        <w:spacing w:line="360" w:lineRule="auto"/>
        <w:ind w:left="357" w:hanging="357"/>
        <w:contextualSpacing/>
        <w:jc w:val="both"/>
        <w:rPr>
          <w:rFonts w:ascii="Cambria Math" w:hAnsi="Cambria Math" w:cs="Calibri"/>
          <w:color w:val="000000"/>
          <w:sz w:val="20"/>
          <w:szCs w:val="20"/>
        </w:rPr>
      </w:pPr>
      <w:r w:rsidRPr="00490F59">
        <w:rPr>
          <w:rFonts w:ascii="Cambria Math" w:hAnsi="Cambria Math" w:cs="Arial"/>
          <w:sz w:val="20"/>
          <w:szCs w:val="20"/>
        </w:rPr>
        <w:t xml:space="preserve">    </w:t>
      </w:r>
      <w:r w:rsidR="00220ACE" w:rsidRPr="00395CCB">
        <w:rPr>
          <w:rFonts w:ascii="Cambria Math" w:hAnsi="Cambria Math" w:cs="Calibri"/>
          <w:sz w:val="20"/>
          <w:szCs w:val="20"/>
        </w:rPr>
        <w:t xml:space="preserve">Wykonawca określa cenę realizacji zamówienia </w:t>
      </w:r>
      <w:r w:rsidR="00220ACE" w:rsidRPr="00300264">
        <w:rPr>
          <w:rFonts w:ascii="Cambria Math" w:hAnsi="Cambria Math" w:cs="Calibri"/>
          <w:sz w:val="20"/>
          <w:szCs w:val="20"/>
        </w:rPr>
        <w:t xml:space="preserve">poprzez wskazanie w Formularzu Ofertowym Wykonawcy </w:t>
      </w:r>
      <w:r w:rsidR="00220ACE" w:rsidRPr="00300264">
        <w:rPr>
          <w:rFonts w:ascii="Cambria Math" w:hAnsi="Cambria Math" w:cs="Calibri"/>
          <w:color w:val="000000"/>
          <w:sz w:val="20"/>
          <w:szCs w:val="20"/>
        </w:rPr>
        <w:t>sporządzonym wg wzoru stanowiącego Załącznik nr 1 do Zapytania Ofertowego ceny</w:t>
      </w:r>
      <w:r w:rsidR="00220ACE" w:rsidRPr="00395CCB">
        <w:rPr>
          <w:rFonts w:ascii="Cambria Math" w:hAnsi="Cambria Math" w:cs="Calibri"/>
          <w:color w:val="000000"/>
          <w:sz w:val="20"/>
          <w:szCs w:val="20"/>
        </w:rPr>
        <w:t xml:space="preserve"> ofertowej brutto (w tym podatek VAT) za realizację przedmiotu zamówienia. </w:t>
      </w:r>
    </w:p>
    <w:p w14:paraId="360A3B90" w14:textId="77777777" w:rsidR="00220ACE" w:rsidRPr="00490F59" w:rsidRDefault="00220ACE" w:rsidP="00220ACE">
      <w:pPr>
        <w:numPr>
          <w:ilvl w:val="0"/>
          <w:numId w:val="38"/>
        </w:numPr>
        <w:spacing w:line="360" w:lineRule="auto"/>
        <w:ind w:left="357" w:hanging="357"/>
        <w:contextualSpacing/>
        <w:jc w:val="both"/>
        <w:rPr>
          <w:rFonts w:ascii="Cambria Math" w:hAnsi="Cambria Math" w:cs="Calibri"/>
          <w:color w:val="000000"/>
          <w:sz w:val="20"/>
          <w:szCs w:val="20"/>
        </w:rPr>
      </w:pPr>
      <w:r w:rsidRPr="00395CCB">
        <w:rPr>
          <w:rFonts w:ascii="Cambria Math" w:hAnsi="Cambria Math" w:cs="Calibri"/>
          <w:color w:val="000000"/>
          <w:sz w:val="20"/>
          <w:szCs w:val="20"/>
        </w:rPr>
        <w:t>Cena ofertowa brutto musi uwzględniać wszystkie koszty</w:t>
      </w:r>
      <w:r w:rsidRPr="00490F59">
        <w:rPr>
          <w:rFonts w:ascii="Cambria Math" w:hAnsi="Cambria Math" w:cs="Calibri"/>
          <w:color w:val="000000"/>
          <w:sz w:val="20"/>
          <w:szCs w:val="20"/>
        </w:rPr>
        <w:t xml:space="preserve"> związane z realizacją przedmiotu zamówienia zgodnie z opisem przedmiotu zamówienia zawartym w niniejszym Zapytaniu Ofertowym oraz wzorem umowy. </w:t>
      </w:r>
    </w:p>
    <w:p w14:paraId="419BCF11" w14:textId="77777777" w:rsidR="00220ACE" w:rsidRPr="00490F59" w:rsidRDefault="00220ACE" w:rsidP="00220ACE">
      <w:pPr>
        <w:numPr>
          <w:ilvl w:val="0"/>
          <w:numId w:val="38"/>
        </w:numPr>
        <w:spacing w:line="360" w:lineRule="auto"/>
        <w:ind w:left="357" w:hanging="357"/>
        <w:contextualSpacing/>
        <w:jc w:val="both"/>
        <w:rPr>
          <w:rFonts w:ascii="Cambria Math" w:hAnsi="Cambria Math" w:cs="Calibri"/>
          <w:color w:val="000000"/>
          <w:sz w:val="20"/>
          <w:szCs w:val="20"/>
        </w:rPr>
      </w:pPr>
      <w:r w:rsidRPr="00490F59">
        <w:rPr>
          <w:rFonts w:ascii="Cambria Math" w:hAnsi="Cambria Math" w:cs="Arial"/>
          <w:color w:val="000000"/>
          <w:sz w:val="20"/>
          <w:szCs w:val="20"/>
        </w:rPr>
        <w:t>Jeżeli ofertę złoży osoba fizyczna nieprowadząca działalności gospodarczej w cenie oferty należy wliczyć składki na ubezpieczenie społeczne i zdrowotne oraz zaliczkę na podatek dochodowy, które to Zamawiający, zgodnie z obowiązującymi przepisami, zobowiązany byłby naliczyć i odprowadzić.</w:t>
      </w:r>
    </w:p>
    <w:p w14:paraId="11638B28" w14:textId="77777777" w:rsidR="00220ACE" w:rsidRPr="00490F59" w:rsidRDefault="00220ACE" w:rsidP="00220ACE">
      <w:pPr>
        <w:numPr>
          <w:ilvl w:val="0"/>
          <w:numId w:val="38"/>
        </w:numPr>
        <w:spacing w:line="360" w:lineRule="auto"/>
        <w:ind w:left="357" w:hanging="357"/>
        <w:contextualSpacing/>
        <w:jc w:val="both"/>
        <w:rPr>
          <w:rFonts w:ascii="Cambria Math" w:hAnsi="Cambria Math" w:cs="Calibri"/>
          <w:color w:val="000000"/>
          <w:sz w:val="20"/>
          <w:szCs w:val="20"/>
        </w:rPr>
      </w:pPr>
      <w:r w:rsidRPr="00490F59">
        <w:rPr>
          <w:rFonts w:ascii="Cambria Math" w:hAnsi="Cambria Math" w:cs="Calibri"/>
          <w:color w:val="000000"/>
          <w:sz w:val="20"/>
          <w:szCs w:val="20"/>
        </w:rPr>
        <w:t xml:space="preserve">Ceny muszą być podane i wyliczone w zaokrągleniu do dwóch miejsc po przecinku (zasada zaokrąglenia – poniżej 5 należy końcówkę pominąć, powyżej i równe 5 należy zaokrąglić w górę). </w:t>
      </w:r>
    </w:p>
    <w:p w14:paraId="32DE380D" w14:textId="77777777" w:rsidR="00220ACE" w:rsidRPr="00490F59" w:rsidRDefault="00220ACE" w:rsidP="00220ACE">
      <w:pPr>
        <w:numPr>
          <w:ilvl w:val="0"/>
          <w:numId w:val="38"/>
        </w:numPr>
        <w:spacing w:line="360" w:lineRule="auto"/>
        <w:ind w:left="357" w:hanging="357"/>
        <w:contextualSpacing/>
        <w:jc w:val="both"/>
        <w:rPr>
          <w:rFonts w:ascii="Cambria Math" w:hAnsi="Cambria Math" w:cs="Calibri"/>
          <w:color w:val="000000"/>
          <w:sz w:val="20"/>
          <w:szCs w:val="20"/>
        </w:rPr>
      </w:pPr>
      <w:r w:rsidRPr="00490F59">
        <w:rPr>
          <w:rFonts w:ascii="Cambria Math" w:hAnsi="Cambria Math" w:cs="Calibri"/>
          <w:color w:val="000000"/>
          <w:sz w:val="20"/>
          <w:szCs w:val="20"/>
        </w:rPr>
        <w:t xml:space="preserve">Cena oferty winna być wyrażona w złotych polskich (PLN). </w:t>
      </w:r>
    </w:p>
    <w:p w14:paraId="12191F3F" w14:textId="77777777" w:rsidR="00220ACE" w:rsidRPr="00490F59" w:rsidRDefault="00220ACE" w:rsidP="00220ACE">
      <w:pPr>
        <w:numPr>
          <w:ilvl w:val="0"/>
          <w:numId w:val="38"/>
        </w:numPr>
        <w:spacing w:line="360" w:lineRule="auto"/>
        <w:ind w:left="357" w:hanging="357"/>
        <w:contextualSpacing/>
        <w:jc w:val="both"/>
        <w:rPr>
          <w:rFonts w:ascii="Cambria Math" w:hAnsi="Cambria Math" w:cs="Calibri"/>
          <w:color w:val="000000"/>
          <w:sz w:val="20"/>
          <w:szCs w:val="20"/>
        </w:rPr>
      </w:pPr>
      <w:r w:rsidRPr="00490F59">
        <w:rPr>
          <w:rFonts w:ascii="Cambria Math" w:hAnsi="Cambria Math" w:cs="Calibri"/>
          <w:color w:val="000000"/>
          <w:sz w:val="20"/>
          <w:szCs w:val="20"/>
        </w:rPr>
        <w:t xml:space="preserve">Cena za wykonanie zamówienia jest ceną ryczałtową. Ofertowa cena powinna obejmować wynagrodzenie za wszystkie obowiązki przyszłego Wykonawcy, niezbędne do zrealizowania zamówienia. </w:t>
      </w:r>
      <w:r w:rsidRPr="00490F59">
        <w:rPr>
          <w:rFonts w:ascii="Cambria Math" w:hAnsi="Cambria Math" w:cs="Calibri"/>
          <w:i/>
          <w:color w:val="000000"/>
          <w:sz w:val="20"/>
          <w:szCs w:val="20"/>
        </w:rPr>
        <w:t>Ustawa z dnia 23 kwietnia 1964 r. Kodeks Cywilny</w:t>
      </w:r>
      <w:r w:rsidRPr="00490F59">
        <w:rPr>
          <w:rFonts w:ascii="Cambria Math" w:hAnsi="Cambria Math" w:cs="Calibri"/>
          <w:color w:val="000000"/>
          <w:sz w:val="20"/>
          <w:szCs w:val="20"/>
        </w:rPr>
        <w:t xml:space="preserve"> </w:t>
      </w:r>
      <w:r w:rsidRPr="00490F59">
        <w:rPr>
          <w:rFonts w:ascii="Cambria Math" w:hAnsi="Cambria Math" w:cs="Calibri"/>
          <w:i/>
          <w:color w:val="000000"/>
          <w:sz w:val="20"/>
          <w:szCs w:val="20"/>
        </w:rPr>
        <w:t>(</w:t>
      </w:r>
      <w:proofErr w:type="spellStart"/>
      <w:r w:rsidRPr="00490F59">
        <w:rPr>
          <w:rFonts w:ascii="Cambria Math" w:eastAsia="Calibri" w:hAnsi="Cambria Math" w:cs="Calibri"/>
          <w:i/>
          <w:color w:val="000000"/>
          <w:sz w:val="20"/>
          <w:szCs w:val="20"/>
          <w:lang w:eastAsia="ar-SA"/>
        </w:rPr>
        <w:t>t.j</w:t>
      </w:r>
      <w:proofErr w:type="spellEnd"/>
      <w:r w:rsidRPr="00490F59">
        <w:rPr>
          <w:rFonts w:ascii="Cambria Math" w:eastAsia="Calibri" w:hAnsi="Cambria Math" w:cs="Calibri"/>
          <w:i/>
          <w:color w:val="000000"/>
          <w:sz w:val="20"/>
          <w:szCs w:val="20"/>
          <w:lang w:eastAsia="ar-SA"/>
        </w:rPr>
        <w:t>.: Dz. U. z 2022 r. poz. 1360 ze zm.</w:t>
      </w:r>
      <w:r w:rsidRPr="00490F59">
        <w:rPr>
          <w:rFonts w:ascii="Cambria Math" w:hAnsi="Cambria Math" w:cs="Calibri"/>
          <w:i/>
          <w:color w:val="000000"/>
          <w:sz w:val="20"/>
          <w:szCs w:val="20"/>
        </w:rPr>
        <w:t xml:space="preserve">) </w:t>
      </w:r>
      <w:r w:rsidRPr="00490F59">
        <w:rPr>
          <w:rFonts w:ascii="Cambria Math" w:hAnsi="Cambria Math" w:cs="Calibri"/>
          <w:color w:val="000000"/>
          <w:sz w:val="20"/>
          <w:szCs w:val="20"/>
        </w:rPr>
        <w:t xml:space="preserve">ten rodzaj wynagrodzenia określa w art. 632 następująco: </w:t>
      </w:r>
    </w:p>
    <w:p w14:paraId="68D0632A" w14:textId="77777777" w:rsidR="00220ACE" w:rsidRPr="00490F59" w:rsidRDefault="00220ACE" w:rsidP="00220ACE">
      <w:pPr>
        <w:numPr>
          <w:ilvl w:val="1"/>
          <w:numId w:val="39"/>
        </w:numPr>
        <w:spacing w:line="360" w:lineRule="auto"/>
        <w:contextualSpacing/>
        <w:jc w:val="both"/>
        <w:rPr>
          <w:rFonts w:ascii="Cambria Math" w:hAnsi="Cambria Math" w:cs="Calibri"/>
          <w:color w:val="000000"/>
          <w:sz w:val="20"/>
          <w:szCs w:val="20"/>
        </w:rPr>
      </w:pPr>
      <w:r w:rsidRPr="00490F59">
        <w:rPr>
          <w:rFonts w:ascii="Cambria Math" w:hAnsi="Cambria Math" w:cs="Calibri"/>
          <w:color w:val="000000"/>
          <w:sz w:val="20"/>
          <w:szCs w:val="20"/>
        </w:rPr>
        <w:lastRenderedPageBreak/>
        <w:t>§ 1. Jeżeli strony umówiły się o wynagrodzenie ryczałtowe, przyjmujący zamówienie nie może żądać podwyższenia wynagrodzenia, chociażby w czasie zawarcia umowy nie można było przewidzieć rozmiaru lub kosztów prac,</w:t>
      </w:r>
    </w:p>
    <w:p w14:paraId="1D7933B4" w14:textId="77777777" w:rsidR="00220ACE" w:rsidRPr="00490F59" w:rsidRDefault="00220ACE" w:rsidP="00220ACE">
      <w:pPr>
        <w:numPr>
          <w:ilvl w:val="1"/>
          <w:numId w:val="39"/>
        </w:numPr>
        <w:spacing w:line="360" w:lineRule="auto"/>
        <w:contextualSpacing/>
        <w:jc w:val="both"/>
        <w:rPr>
          <w:rFonts w:ascii="Cambria Math" w:hAnsi="Cambria Math" w:cs="Calibri"/>
          <w:color w:val="000000"/>
          <w:sz w:val="20"/>
          <w:szCs w:val="20"/>
        </w:rPr>
      </w:pPr>
      <w:r w:rsidRPr="00490F59">
        <w:rPr>
          <w:rFonts w:ascii="Cambria Math" w:hAnsi="Cambria Math" w:cs="Calibri"/>
          <w:color w:val="000000"/>
          <w:sz w:val="20"/>
          <w:szCs w:val="20"/>
        </w:rPr>
        <w:t xml:space="preserve">§ 2. Jeżeli jednak wskutek zmiany stosunków, której nie można było przewidzieć, wykonanie dzieła groziłoby przyjmującemu zamówienie rażącą stratą, sąd może podwyższyć ryczałt lub rozwiązać umowę. </w:t>
      </w:r>
    </w:p>
    <w:p w14:paraId="4DC13404" w14:textId="77777777" w:rsidR="00220ACE" w:rsidRPr="00490F59" w:rsidRDefault="00220ACE" w:rsidP="00220ACE">
      <w:pPr>
        <w:spacing w:line="360" w:lineRule="auto"/>
        <w:ind w:left="426"/>
        <w:contextualSpacing/>
        <w:jc w:val="both"/>
        <w:rPr>
          <w:rFonts w:ascii="Cambria Math" w:hAnsi="Cambria Math" w:cs="Calibri"/>
          <w:color w:val="000000"/>
          <w:sz w:val="20"/>
          <w:szCs w:val="20"/>
        </w:rPr>
      </w:pPr>
      <w:r w:rsidRPr="00490F59">
        <w:rPr>
          <w:rFonts w:ascii="Cambria Math" w:hAnsi="Cambria Math" w:cs="Calibri"/>
          <w:color w:val="000000"/>
          <w:sz w:val="20"/>
          <w:szCs w:val="20"/>
        </w:rPr>
        <w:t>W związku z powyższym cena oferty musi zawierać wszelkie koszty niezbędne do zrealizowania zamówienia.</w:t>
      </w:r>
    </w:p>
    <w:p w14:paraId="07F55D11" w14:textId="77777777" w:rsidR="00220ACE" w:rsidRPr="00490F59" w:rsidRDefault="00220ACE" w:rsidP="00220ACE">
      <w:pPr>
        <w:numPr>
          <w:ilvl w:val="0"/>
          <w:numId w:val="38"/>
        </w:numPr>
        <w:spacing w:line="360" w:lineRule="auto"/>
        <w:contextualSpacing/>
        <w:jc w:val="both"/>
        <w:rPr>
          <w:rFonts w:ascii="Cambria Math" w:hAnsi="Cambria Math" w:cs="Calibri"/>
          <w:color w:val="000000"/>
          <w:sz w:val="20"/>
          <w:szCs w:val="20"/>
        </w:rPr>
      </w:pPr>
      <w:r w:rsidRPr="00490F59">
        <w:rPr>
          <w:rFonts w:ascii="Cambria Math" w:hAnsi="Cambria Math" w:cs="Calibri"/>
          <w:color w:val="000000"/>
          <w:sz w:val="20"/>
          <w:szCs w:val="20"/>
        </w:rPr>
        <w:t>Cena może być tylko jedna, nie dopuszcza się wariantowości cen. Wszelkie upusty, rabaty winny być od razu ujęte w obliczeniu ceny, tak by wyliczona cena za realizację zamówienia była ceną ostateczną, bez konieczności dokonywania przez Zamawiającego przeliczeń itp. działań w celu jej określenia.</w:t>
      </w:r>
    </w:p>
    <w:p w14:paraId="6AFFFFF5" w14:textId="77777777" w:rsidR="00220ACE" w:rsidRPr="00490F59" w:rsidRDefault="00220ACE" w:rsidP="00220ACE">
      <w:pPr>
        <w:numPr>
          <w:ilvl w:val="0"/>
          <w:numId w:val="38"/>
        </w:numPr>
        <w:spacing w:line="360" w:lineRule="auto"/>
        <w:contextualSpacing/>
        <w:jc w:val="both"/>
        <w:rPr>
          <w:rFonts w:ascii="Cambria Math" w:hAnsi="Cambria Math" w:cs="Calibri"/>
          <w:color w:val="000000"/>
          <w:sz w:val="20"/>
          <w:szCs w:val="20"/>
        </w:rPr>
      </w:pPr>
      <w:r w:rsidRPr="00490F59">
        <w:rPr>
          <w:rFonts w:ascii="Cambria Math" w:hAnsi="Cambria Math" w:cs="Calibri"/>
          <w:color w:val="000000"/>
          <w:sz w:val="20"/>
          <w:szCs w:val="20"/>
        </w:rPr>
        <w:t>Cena nie ulega zmianie przez okres ważności oferty (związania).</w:t>
      </w:r>
    </w:p>
    <w:p w14:paraId="7A0B4F57" w14:textId="77777777" w:rsidR="00220ACE" w:rsidRPr="00490F59" w:rsidRDefault="00220ACE" w:rsidP="00220ACE">
      <w:pPr>
        <w:numPr>
          <w:ilvl w:val="0"/>
          <w:numId w:val="38"/>
        </w:numPr>
        <w:spacing w:line="360" w:lineRule="auto"/>
        <w:contextualSpacing/>
        <w:jc w:val="both"/>
        <w:rPr>
          <w:rFonts w:ascii="Cambria Math" w:hAnsi="Cambria Math" w:cs="Calibri"/>
          <w:color w:val="000000"/>
          <w:sz w:val="20"/>
          <w:szCs w:val="20"/>
        </w:rPr>
      </w:pPr>
      <w:r w:rsidRPr="00490F59">
        <w:rPr>
          <w:rFonts w:ascii="Cambria Math" w:hAnsi="Cambria Math" w:cs="Calibri"/>
          <w:color w:val="000000"/>
          <w:sz w:val="20"/>
          <w:szCs w:val="20"/>
        </w:rPr>
        <w:t>Dla porównania ofert Zamawiający przyjmie cenę brutto podaną w Formularzu Ofertowym, bez względu na sposób jej obliczenia. Jeżeli cena wpisana słownie będzie różniła się od ceny wpisanej liczbą, za właściwą Zamawiający przyjmie cenę wpisaną słownie.</w:t>
      </w:r>
    </w:p>
    <w:p w14:paraId="1EEFA7D5" w14:textId="77777777" w:rsidR="00220ACE" w:rsidRPr="00490F59" w:rsidRDefault="00220ACE" w:rsidP="00220ACE">
      <w:pPr>
        <w:numPr>
          <w:ilvl w:val="0"/>
          <w:numId w:val="38"/>
        </w:numPr>
        <w:spacing w:line="360" w:lineRule="auto"/>
        <w:contextualSpacing/>
        <w:jc w:val="both"/>
        <w:rPr>
          <w:rFonts w:ascii="Cambria Math" w:hAnsi="Cambria Math" w:cs="Calibri"/>
          <w:color w:val="000000"/>
          <w:sz w:val="20"/>
          <w:szCs w:val="20"/>
        </w:rPr>
      </w:pPr>
      <w:r w:rsidRPr="00490F59">
        <w:rPr>
          <w:rFonts w:ascii="Cambria Math" w:hAnsi="Cambria Math" w:cs="Calibri"/>
          <w:color w:val="000000"/>
          <w:sz w:val="20"/>
          <w:szCs w:val="20"/>
        </w:rPr>
        <w:t>Jeżeli złożono ofertę, której wybór prowadziłby do powstania obowiązku podatkowego Zamawiającego zgodnie z przepisami o podatku od towarów i usług w zakresie dotyczącym wewnątrz wspólnotowego nabycia towarów, Zamawiający w celu oceny takiej oferty dolicza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6EBC877" w14:textId="6B064728" w:rsidR="002F3A0A" w:rsidRPr="00490F59" w:rsidRDefault="002F3A0A" w:rsidP="00220ACE">
      <w:pPr>
        <w:spacing w:after="0" w:line="360" w:lineRule="auto"/>
        <w:jc w:val="both"/>
        <w:rPr>
          <w:rFonts w:ascii="Cambria Math" w:hAnsi="Cambria Math" w:cs="Arial"/>
          <w:sz w:val="20"/>
          <w:szCs w:val="20"/>
        </w:rPr>
      </w:pPr>
    </w:p>
    <w:p w14:paraId="1A567335" w14:textId="6C9D6DD0" w:rsidR="00EC6B83" w:rsidRPr="00490F59" w:rsidRDefault="00EC6B83"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t>Opis kryterium, którymi zamawiający będzie się kierował przy wyborze oferty wraz z podaniem znaczenia tych kryteriów oraz sposobu obliczania ceny oferty</w:t>
      </w:r>
    </w:p>
    <w:p w14:paraId="68F39EB3" w14:textId="741DE842" w:rsidR="00EC6B83" w:rsidRPr="00490F59" w:rsidRDefault="00EC6B83" w:rsidP="002F3A0A">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 xml:space="preserve">Zamawiający dokona oceny ofert na podstawie </w:t>
      </w:r>
      <w:r w:rsidR="00E039AE" w:rsidRPr="00490F59">
        <w:rPr>
          <w:rFonts w:ascii="Cambria Math" w:eastAsia="Times New Roman" w:hAnsi="Cambria Math" w:cs="Times New Roman"/>
          <w:sz w:val="20"/>
          <w:szCs w:val="20"/>
          <w:lang w:eastAsia="pl-PL"/>
        </w:rPr>
        <w:t>ceny.</w:t>
      </w:r>
    </w:p>
    <w:p w14:paraId="5C028189" w14:textId="77777777" w:rsidR="00C94DBE" w:rsidRPr="00490F59" w:rsidRDefault="00C94DBE" w:rsidP="00E039AE">
      <w:pPr>
        <w:spacing w:after="0" w:line="360" w:lineRule="auto"/>
        <w:jc w:val="both"/>
        <w:rPr>
          <w:rFonts w:ascii="Cambria Math" w:eastAsia="Times New Roman" w:hAnsi="Cambria Math" w:cs="Times New Roman"/>
          <w:sz w:val="20"/>
          <w:szCs w:val="20"/>
          <w:lang w:eastAsia="pl-PL"/>
        </w:rPr>
      </w:pPr>
    </w:p>
    <w:p w14:paraId="18DB2C6E" w14:textId="256367D4" w:rsidR="002F3A0A" w:rsidRPr="00490F59" w:rsidRDefault="002F3A0A"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t>Wybór oferty najkorzystniejszej i informacje o formalnościach jakie powinny zostać dopełnione po wyborze oferty w celu zawarcia umowy w sprawie zamówienia publicznego.</w:t>
      </w:r>
    </w:p>
    <w:p w14:paraId="7A175CF4" w14:textId="77777777" w:rsidR="002F3A0A" w:rsidRPr="00490F59" w:rsidRDefault="002F3A0A" w:rsidP="00395CCB">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1.</w:t>
      </w:r>
      <w:r w:rsidRPr="00490F59">
        <w:rPr>
          <w:rFonts w:ascii="Cambria Math" w:eastAsia="Times New Roman" w:hAnsi="Cambria Math" w:cs="Times New Roman"/>
          <w:sz w:val="20"/>
          <w:szCs w:val="20"/>
          <w:lang w:eastAsia="pl-PL"/>
        </w:rPr>
        <w:tab/>
        <w:t>Zamawiający niezwłocznie po wyborze najkorzystniejszej oferty informuje osoby składające ofertę o rozstrzygnięciu zapytania ofertowego, ofercie uznanej za najkorzystniejszą.</w:t>
      </w:r>
    </w:p>
    <w:p w14:paraId="6D55ED2E" w14:textId="77777777" w:rsidR="002F3A0A" w:rsidRPr="00490F59" w:rsidRDefault="002F3A0A" w:rsidP="00395CCB">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2.</w:t>
      </w:r>
      <w:r w:rsidRPr="00490F59">
        <w:rPr>
          <w:rFonts w:ascii="Cambria Math" w:eastAsia="Times New Roman" w:hAnsi="Cambria Math" w:cs="Times New Roman"/>
          <w:sz w:val="20"/>
          <w:szCs w:val="20"/>
          <w:lang w:eastAsia="pl-PL"/>
        </w:rPr>
        <w:tab/>
        <w:t>Wykonawca, którego oferta została wybrana, zobowiązany jest do zawarcia umowy nie później niż przed upływem terminu związania z ofertą.</w:t>
      </w:r>
    </w:p>
    <w:p w14:paraId="1478F753" w14:textId="77777777" w:rsidR="002F3A0A" w:rsidRPr="00490F59" w:rsidRDefault="002F3A0A" w:rsidP="00395CCB">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3.</w:t>
      </w:r>
      <w:r w:rsidRPr="00490F59">
        <w:rPr>
          <w:rFonts w:ascii="Cambria Math" w:eastAsia="Times New Roman" w:hAnsi="Cambria Math" w:cs="Times New Roman"/>
          <w:sz w:val="20"/>
          <w:szCs w:val="20"/>
          <w:lang w:eastAsia="pl-PL"/>
        </w:rPr>
        <w:tab/>
        <w:t>Jeżeli Wykonawca, którego oferta została wybrana, uchyla się od zawarcia umowy w sprawie zamówienia publicznego, Zamawiający może wybrać ofertę najkorzystniejszą spośród pozostałych ofert.</w:t>
      </w:r>
    </w:p>
    <w:p w14:paraId="7F884033" w14:textId="67303F22" w:rsidR="00EC6B83" w:rsidRPr="00490F59" w:rsidRDefault="002F3A0A" w:rsidP="00395CCB">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4.</w:t>
      </w:r>
      <w:r w:rsidRPr="00490F59">
        <w:rPr>
          <w:rFonts w:ascii="Cambria Math" w:eastAsia="Times New Roman" w:hAnsi="Cambria Math" w:cs="Times New Roman"/>
          <w:sz w:val="20"/>
          <w:szCs w:val="20"/>
          <w:lang w:eastAsia="pl-PL"/>
        </w:rPr>
        <w:tab/>
        <w:t>W sprawach nieunormowanych niniejszą specyfikacją mają zastosowanie przepisy Kodeksu Cywilnego.</w:t>
      </w:r>
    </w:p>
    <w:p w14:paraId="40F2D770" w14:textId="77777777" w:rsidR="00C94DBE" w:rsidRPr="00490F59" w:rsidRDefault="00C94DBE" w:rsidP="002F3A0A">
      <w:pPr>
        <w:spacing w:after="0" w:line="360" w:lineRule="auto"/>
        <w:jc w:val="both"/>
        <w:rPr>
          <w:rFonts w:ascii="Cambria Math" w:eastAsia="Times New Roman" w:hAnsi="Cambria Math" w:cs="Times New Roman"/>
          <w:sz w:val="20"/>
          <w:szCs w:val="20"/>
          <w:lang w:eastAsia="pl-PL"/>
        </w:rPr>
      </w:pPr>
    </w:p>
    <w:p w14:paraId="082B3544" w14:textId="34070310" w:rsidR="002F3A0A" w:rsidRPr="00490F59" w:rsidRDefault="002F3A0A"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t xml:space="preserve">Istotne postanowienia umowy w sprawie zamówienia publicznego </w:t>
      </w:r>
    </w:p>
    <w:p w14:paraId="1A71964C" w14:textId="47CBA2B4" w:rsidR="002F3A0A" w:rsidRPr="00490F59" w:rsidRDefault="002F3A0A" w:rsidP="00395CCB">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1.</w:t>
      </w:r>
      <w:r w:rsidRPr="00490F59">
        <w:rPr>
          <w:rFonts w:ascii="Cambria Math" w:eastAsia="Times New Roman" w:hAnsi="Cambria Math" w:cs="Times New Roman"/>
          <w:sz w:val="20"/>
          <w:szCs w:val="20"/>
          <w:lang w:eastAsia="pl-PL"/>
        </w:rPr>
        <w:tab/>
        <w:t xml:space="preserve">Istotne postanowienia umowy zawarte zostały w Załączniku nr </w:t>
      </w:r>
      <w:r w:rsidR="00E039AE" w:rsidRPr="00490F59">
        <w:rPr>
          <w:rFonts w:ascii="Cambria Math" w:eastAsia="Times New Roman" w:hAnsi="Cambria Math" w:cs="Times New Roman"/>
          <w:sz w:val="20"/>
          <w:szCs w:val="20"/>
          <w:lang w:eastAsia="pl-PL"/>
        </w:rPr>
        <w:t>4</w:t>
      </w:r>
      <w:r w:rsidRPr="00490F59">
        <w:rPr>
          <w:rFonts w:ascii="Cambria Math" w:eastAsia="Times New Roman" w:hAnsi="Cambria Math" w:cs="Times New Roman"/>
          <w:sz w:val="20"/>
          <w:szCs w:val="20"/>
          <w:lang w:eastAsia="pl-PL"/>
        </w:rPr>
        <w:t xml:space="preserve"> do Zapytania Ofertowego</w:t>
      </w:r>
    </w:p>
    <w:p w14:paraId="4ED1D95E" w14:textId="139F4B32" w:rsidR="002F3A0A" w:rsidRPr="00490F59" w:rsidRDefault="002F3A0A" w:rsidP="00395CCB">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2.</w:t>
      </w:r>
      <w:r w:rsidRPr="00490F59">
        <w:rPr>
          <w:rFonts w:ascii="Cambria Math" w:eastAsia="Times New Roman" w:hAnsi="Cambria Math" w:cs="Times New Roman"/>
          <w:sz w:val="20"/>
          <w:szCs w:val="20"/>
          <w:lang w:eastAsia="pl-PL"/>
        </w:rPr>
        <w:tab/>
        <w:t>Zmiana umowy może nastąpić wyłącznie w formie pisemnego aneksu pod rygorem nieważności.</w:t>
      </w:r>
    </w:p>
    <w:p w14:paraId="15245545" w14:textId="77777777" w:rsidR="00220ACE" w:rsidRPr="00490F59" w:rsidRDefault="00220ACE" w:rsidP="002F3A0A">
      <w:pPr>
        <w:spacing w:after="0" w:line="360" w:lineRule="auto"/>
        <w:jc w:val="both"/>
        <w:rPr>
          <w:rFonts w:ascii="Cambria Math" w:eastAsia="Times New Roman" w:hAnsi="Cambria Math" w:cs="Times New Roman"/>
          <w:sz w:val="20"/>
          <w:szCs w:val="20"/>
          <w:lang w:eastAsia="pl-PL"/>
        </w:rPr>
      </w:pPr>
    </w:p>
    <w:p w14:paraId="7D361E26" w14:textId="07885044" w:rsidR="00220ACE" w:rsidRPr="00395CCB" w:rsidRDefault="00220ACE" w:rsidP="00395CCB">
      <w:pPr>
        <w:keepNext/>
        <w:numPr>
          <w:ilvl w:val="0"/>
          <w:numId w:val="1"/>
        </w:numPr>
        <w:shd w:val="clear" w:color="auto" w:fill="E6E6E6"/>
        <w:tabs>
          <w:tab w:val="left" w:pos="1560"/>
        </w:tabs>
        <w:suppressAutoHyphens/>
        <w:ind w:left="1560" w:hanging="1560"/>
        <w:jc w:val="both"/>
        <w:outlineLvl w:val="0"/>
        <w:rPr>
          <w:rFonts w:ascii="Cambria Math" w:hAnsi="Cambria Math" w:cs="Calibri"/>
          <w:b/>
          <w:bCs/>
          <w:color w:val="000000"/>
          <w:sz w:val="20"/>
          <w:szCs w:val="20"/>
        </w:rPr>
      </w:pPr>
      <w:r w:rsidRPr="00490F59">
        <w:rPr>
          <w:rFonts w:ascii="Cambria Math" w:hAnsi="Cambria Math" w:cs="Calibri"/>
          <w:b/>
          <w:bCs/>
          <w:color w:val="000000"/>
          <w:sz w:val="20"/>
          <w:szCs w:val="20"/>
        </w:rPr>
        <w:lastRenderedPageBreak/>
        <w:t>Unieważnienie postępowania</w:t>
      </w:r>
    </w:p>
    <w:p w14:paraId="202F8DF8" w14:textId="77777777" w:rsidR="00220ACE" w:rsidRPr="00490F59" w:rsidRDefault="00220ACE" w:rsidP="00220ACE">
      <w:pPr>
        <w:pStyle w:val="Default"/>
        <w:widowControl w:val="0"/>
        <w:numPr>
          <w:ilvl w:val="0"/>
          <w:numId w:val="41"/>
        </w:numPr>
        <w:spacing w:line="360" w:lineRule="auto"/>
        <w:contextualSpacing/>
        <w:jc w:val="both"/>
        <w:rPr>
          <w:rFonts w:ascii="Cambria Math" w:hAnsi="Cambria Math" w:cs="Calibri"/>
          <w:sz w:val="20"/>
          <w:szCs w:val="20"/>
        </w:rPr>
      </w:pPr>
      <w:r w:rsidRPr="00490F59">
        <w:rPr>
          <w:rFonts w:ascii="Cambria Math" w:hAnsi="Cambria Math" w:cs="Tahoma"/>
          <w:sz w:val="20"/>
          <w:szCs w:val="20"/>
          <w:lang w:eastAsia="ar-SA"/>
        </w:rPr>
        <w:t>Zamawiający unieważnia postępowanie o udzielenie zamówienia publicznego, w szczególności jeżeli:</w:t>
      </w:r>
    </w:p>
    <w:p w14:paraId="5B6627CD" w14:textId="77777777" w:rsidR="00220ACE" w:rsidRPr="00490F59" w:rsidRDefault="00220ACE" w:rsidP="00220ACE">
      <w:pPr>
        <w:numPr>
          <w:ilvl w:val="1"/>
          <w:numId w:val="40"/>
        </w:numPr>
        <w:spacing w:line="360" w:lineRule="auto"/>
        <w:ind w:hanging="357"/>
        <w:contextualSpacing/>
        <w:jc w:val="both"/>
        <w:rPr>
          <w:rFonts w:ascii="Cambria Math" w:hAnsi="Cambria Math" w:cs="Calibri"/>
          <w:color w:val="000000"/>
          <w:sz w:val="20"/>
          <w:szCs w:val="20"/>
          <w:lang w:eastAsia="ar-SA"/>
        </w:rPr>
      </w:pPr>
      <w:r w:rsidRPr="00490F59">
        <w:rPr>
          <w:rFonts w:ascii="Cambria Math" w:hAnsi="Cambria Math" w:cs="Tahoma"/>
          <w:color w:val="000000"/>
          <w:sz w:val="20"/>
          <w:szCs w:val="20"/>
          <w:lang w:eastAsia="ar-SA"/>
        </w:rPr>
        <w:t>nie złożono żadnej oferty nie podlegającej odrzuceniu;</w:t>
      </w:r>
    </w:p>
    <w:p w14:paraId="7911D2F6" w14:textId="77777777" w:rsidR="00220ACE" w:rsidRPr="00490F59" w:rsidRDefault="00220ACE" w:rsidP="00220ACE">
      <w:pPr>
        <w:numPr>
          <w:ilvl w:val="1"/>
          <w:numId w:val="40"/>
        </w:numPr>
        <w:spacing w:line="360" w:lineRule="auto"/>
        <w:ind w:hanging="357"/>
        <w:contextualSpacing/>
        <w:jc w:val="both"/>
        <w:rPr>
          <w:rFonts w:ascii="Cambria Math" w:hAnsi="Cambria Math" w:cs="Calibri"/>
          <w:color w:val="000000"/>
          <w:sz w:val="20"/>
          <w:szCs w:val="20"/>
          <w:lang w:eastAsia="ar-SA"/>
        </w:rPr>
      </w:pPr>
      <w:r w:rsidRPr="00490F59">
        <w:rPr>
          <w:rFonts w:ascii="Cambria Math" w:hAnsi="Cambria Math"/>
          <w:color w:val="000000"/>
          <w:sz w:val="20"/>
          <w:szCs w:val="20"/>
        </w:rPr>
        <w:t>c</w:t>
      </w:r>
      <w:r w:rsidRPr="00490F59">
        <w:rPr>
          <w:rFonts w:ascii="Cambria Math" w:hAnsi="Cambria Math" w:cs="Arial"/>
          <w:color w:val="000000"/>
          <w:sz w:val="20"/>
          <w:szCs w:val="20"/>
        </w:rPr>
        <w:t>ena najkorzystniejszej oferty lub oferta z najniższą ceną przewyższa kwotę, którą Zamawiający zamierza przeznaczyć na sfinansowanie zamówienia, chyba że Zamawiający może zwiększyć tę kwotę do ceny najkorzystniejszej oferty,</w:t>
      </w:r>
    </w:p>
    <w:p w14:paraId="3BD7325C" w14:textId="77777777" w:rsidR="00220ACE" w:rsidRPr="00490F59" w:rsidRDefault="00220ACE" w:rsidP="00220ACE">
      <w:pPr>
        <w:numPr>
          <w:ilvl w:val="1"/>
          <w:numId w:val="40"/>
        </w:numPr>
        <w:spacing w:line="360" w:lineRule="auto"/>
        <w:ind w:hanging="357"/>
        <w:contextualSpacing/>
        <w:jc w:val="both"/>
        <w:rPr>
          <w:rFonts w:ascii="Cambria Math" w:hAnsi="Cambria Math" w:cs="Calibri"/>
          <w:color w:val="000000"/>
          <w:sz w:val="20"/>
          <w:szCs w:val="20"/>
          <w:lang w:eastAsia="ar-SA"/>
        </w:rPr>
      </w:pPr>
      <w:r w:rsidRPr="00490F59">
        <w:rPr>
          <w:rFonts w:ascii="Cambria Math" w:hAnsi="Cambria Math" w:cs="Tahoma"/>
          <w:color w:val="000000"/>
          <w:sz w:val="20"/>
          <w:szCs w:val="20"/>
          <w:lang w:eastAsia="ar-SA"/>
        </w:rPr>
        <w:t>wystąpiły okoliczności powodujące, że prowadzenie Zapytania Ofertowego lub jego rozstrzygnięcie zakończone wyborem oferty nie leży w interesie Zamawiającego;</w:t>
      </w:r>
    </w:p>
    <w:p w14:paraId="49B3CB2A" w14:textId="77777777" w:rsidR="00220ACE" w:rsidRPr="00490F59" w:rsidRDefault="00220ACE" w:rsidP="00220ACE">
      <w:pPr>
        <w:numPr>
          <w:ilvl w:val="1"/>
          <w:numId w:val="40"/>
        </w:numPr>
        <w:spacing w:line="360" w:lineRule="auto"/>
        <w:ind w:hanging="357"/>
        <w:contextualSpacing/>
        <w:jc w:val="both"/>
        <w:rPr>
          <w:rFonts w:ascii="Cambria Math" w:hAnsi="Cambria Math" w:cs="Calibri"/>
          <w:color w:val="000000"/>
          <w:sz w:val="20"/>
          <w:szCs w:val="20"/>
          <w:lang w:eastAsia="ar-SA"/>
        </w:rPr>
      </w:pPr>
      <w:r w:rsidRPr="00490F59">
        <w:rPr>
          <w:rFonts w:ascii="Cambria Math" w:hAnsi="Cambria Math" w:cs="Tahoma"/>
          <w:color w:val="000000"/>
          <w:sz w:val="20"/>
          <w:szCs w:val="20"/>
          <w:lang w:eastAsia="ar-SA"/>
        </w:rPr>
        <w:t>p</w:t>
      </w:r>
      <w:r w:rsidRPr="00490F59">
        <w:rPr>
          <w:rFonts w:ascii="Cambria Math" w:hAnsi="Cambria Math" w:cs="Arial"/>
          <w:color w:val="000000"/>
          <w:sz w:val="20"/>
          <w:szCs w:val="20"/>
          <w:lang w:eastAsia="ar-SA"/>
        </w:rPr>
        <w:t>ostępowanie obarczone jest niemożliwą do usunięcia wadą uniemożliwiającą zawarcie ważnej umowy w sprawie zamówienia publicznego</w:t>
      </w:r>
      <w:r w:rsidRPr="00490F59">
        <w:rPr>
          <w:rFonts w:ascii="Cambria Math" w:hAnsi="Cambria Math" w:cs="Tahoma"/>
          <w:color w:val="000000"/>
          <w:sz w:val="20"/>
          <w:szCs w:val="20"/>
          <w:lang w:eastAsia="ar-SA"/>
        </w:rPr>
        <w:t>;</w:t>
      </w:r>
    </w:p>
    <w:p w14:paraId="1185D8A3" w14:textId="77777777" w:rsidR="00220ACE" w:rsidRPr="00490F59" w:rsidRDefault="00220ACE" w:rsidP="00220ACE">
      <w:pPr>
        <w:pStyle w:val="Default"/>
        <w:widowControl w:val="0"/>
        <w:numPr>
          <w:ilvl w:val="0"/>
          <w:numId w:val="41"/>
        </w:numPr>
        <w:spacing w:line="360" w:lineRule="auto"/>
        <w:contextualSpacing/>
        <w:jc w:val="both"/>
        <w:rPr>
          <w:rFonts w:ascii="Cambria Math" w:hAnsi="Cambria Math" w:cs="Calibri"/>
          <w:sz w:val="20"/>
          <w:szCs w:val="20"/>
          <w:lang w:eastAsia="ar-SA"/>
        </w:rPr>
      </w:pPr>
      <w:r w:rsidRPr="00490F59">
        <w:rPr>
          <w:rFonts w:ascii="Cambria Math" w:hAnsi="Cambria Math" w:cs="Calibri"/>
          <w:sz w:val="20"/>
          <w:szCs w:val="20"/>
        </w:rPr>
        <w:t xml:space="preserve">Zamawiający zastrzega sobie uprawnienie do zamknięcia postępowania bez dokonywania wyboru oferty. </w:t>
      </w:r>
    </w:p>
    <w:p w14:paraId="56D4988A" w14:textId="77777777" w:rsidR="00220ACE" w:rsidRPr="00490F59" w:rsidRDefault="00220ACE" w:rsidP="00220ACE">
      <w:pPr>
        <w:pStyle w:val="Default"/>
        <w:widowControl w:val="0"/>
        <w:numPr>
          <w:ilvl w:val="0"/>
          <w:numId w:val="41"/>
        </w:numPr>
        <w:spacing w:line="360" w:lineRule="auto"/>
        <w:contextualSpacing/>
        <w:jc w:val="both"/>
        <w:rPr>
          <w:rFonts w:ascii="Cambria Math" w:hAnsi="Cambria Math" w:cs="Calibri"/>
          <w:sz w:val="20"/>
          <w:szCs w:val="20"/>
          <w:lang w:eastAsia="ar-SA"/>
        </w:rPr>
      </w:pPr>
      <w:r w:rsidRPr="00490F59">
        <w:rPr>
          <w:rFonts w:ascii="Cambria Math" w:hAnsi="Cambria Math" w:cs="Tahoma"/>
          <w:sz w:val="20"/>
          <w:szCs w:val="20"/>
          <w:lang w:eastAsia="ar-SA"/>
        </w:rPr>
        <w:t xml:space="preserve">W przypadku unieważnienia postępowania o udzielenie zamówienia publicznego po upływie terminu składania ofert, o unieważnieniu postępowania zamawiający zawiadamia wszystkich Wykonawców, którzy złożyli oferty </w:t>
      </w:r>
    </w:p>
    <w:p w14:paraId="38911F26" w14:textId="77777777" w:rsidR="00220ACE" w:rsidRPr="00490F59" w:rsidRDefault="00220ACE" w:rsidP="002F3A0A">
      <w:pPr>
        <w:spacing w:after="0" w:line="360" w:lineRule="auto"/>
        <w:jc w:val="both"/>
        <w:rPr>
          <w:rFonts w:ascii="Cambria Math" w:eastAsia="Times New Roman" w:hAnsi="Cambria Math" w:cs="Times New Roman"/>
          <w:sz w:val="20"/>
          <w:szCs w:val="20"/>
          <w:lang w:eastAsia="pl-PL"/>
        </w:rPr>
      </w:pPr>
    </w:p>
    <w:p w14:paraId="611479A1" w14:textId="698B05BB" w:rsidR="002F3A0A" w:rsidRPr="00490F59" w:rsidRDefault="002F3A0A" w:rsidP="002F3A0A">
      <w:pPr>
        <w:spacing w:after="0" w:line="360" w:lineRule="auto"/>
        <w:jc w:val="both"/>
        <w:rPr>
          <w:rFonts w:ascii="Cambria Math" w:eastAsia="Times New Roman" w:hAnsi="Cambria Math" w:cs="Times New Roman"/>
          <w:sz w:val="20"/>
          <w:szCs w:val="20"/>
          <w:lang w:eastAsia="pl-PL"/>
        </w:rPr>
      </w:pPr>
    </w:p>
    <w:p w14:paraId="544E84AE" w14:textId="6C5E782D" w:rsidR="002F3A0A" w:rsidRPr="00490F59" w:rsidRDefault="002F3A0A"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t xml:space="preserve">Załączniki </w:t>
      </w:r>
    </w:p>
    <w:p w14:paraId="2EC30746" w14:textId="7340EB4D" w:rsidR="002F3A0A" w:rsidRPr="00490F59" w:rsidRDefault="002F3A0A" w:rsidP="002F3A0A">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 xml:space="preserve">Załącznik 1. </w:t>
      </w:r>
      <w:r w:rsidR="00300264">
        <w:rPr>
          <w:rFonts w:ascii="Cambria Math" w:eastAsia="Times New Roman" w:hAnsi="Cambria Math" w:cs="Times New Roman"/>
          <w:sz w:val="20"/>
          <w:szCs w:val="20"/>
          <w:lang w:eastAsia="pl-PL"/>
        </w:rPr>
        <w:t>Formularz ofertowy</w:t>
      </w:r>
    </w:p>
    <w:p w14:paraId="0AFAC400" w14:textId="6D4F42A4" w:rsidR="002F3A0A" w:rsidRPr="00490F59" w:rsidRDefault="002F3A0A" w:rsidP="002F3A0A">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 xml:space="preserve">Załącznik 2. </w:t>
      </w:r>
      <w:r w:rsidR="00300264">
        <w:rPr>
          <w:rFonts w:ascii="Cambria Math" w:eastAsia="Times New Roman" w:hAnsi="Cambria Math" w:cs="Times New Roman"/>
          <w:sz w:val="20"/>
          <w:szCs w:val="20"/>
          <w:lang w:eastAsia="pl-PL"/>
        </w:rPr>
        <w:t>Oświadczenie wykonawcy</w:t>
      </w:r>
    </w:p>
    <w:p w14:paraId="162FA196" w14:textId="4E3039A8" w:rsidR="002F3A0A" w:rsidRPr="00490F59" w:rsidRDefault="002F3A0A" w:rsidP="002F3A0A">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 xml:space="preserve">Załącznik 3. </w:t>
      </w:r>
      <w:r w:rsidR="00300264">
        <w:rPr>
          <w:rFonts w:ascii="Cambria Math" w:eastAsia="Times New Roman" w:hAnsi="Cambria Math" w:cs="Times New Roman"/>
          <w:sz w:val="20"/>
          <w:szCs w:val="20"/>
          <w:lang w:eastAsia="pl-PL"/>
        </w:rPr>
        <w:t>Wykaz osób</w:t>
      </w:r>
    </w:p>
    <w:p w14:paraId="44EB475F" w14:textId="4B073765" w:rsidR="00CB1A82" w:rsidRPr="00490F59" w:rsidRDefault="00CB1A82" w:rsidP="002F3A0A">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 xml:space="preserve">Załącznik 4. </w:t>
      </w:r>
      <w:r w:rsidR="00300264">
        <w:rPr>
          <w:rFonts w:ascii="Cambria Math" w:eastAsia="Times New Roman" w:hAnsi="Cambria Math" w:cs="Times New Roman"/>
          <w:sz w:val="20"/>
          <w:szCs w:val="20"/>
          <w:lang w:eastAsia="pl-PL"/>
        </w:rPr>
        <w:t>Wzór umowy</w:t>
      </w:r>
    </w:p>
    <w:p w14:paraId="34E785D0" w14:textId="21A69A0A" w:rsidR="003A41DE" w:rsidRDefault="003A41DE" w:rsidP="002F3A0A">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 xml:space="preserve">Załącznik </w:t>
      </w:r>
      <w:r w:rsidR="00CB1A82" w:rsidRPr="00490F59">
        <w:rPr>
          <w:rFonts w:ascii="Cambria Math" w:eastAsia="Times New Roman" w:hAnsi="Cambria Math" w:cs="Times New Roman"/>
          <w:sz w:val="20"/>
          <w:szCs w:val="20"/>
          <w:lang w:eastAsia="pl-PL"/>
        </w:rPr>
        <w:t>5</w:t>
      </w:r>
      <w:r w:rsidRPr="00490F59">
        <w:rPr>
          <w:rFonts w:ascii="Cambria Math" w:eastAsia="Times New Roman" w:hAnsi="Cambria Math" w:cs="Times New Roman"/>
          <w:sz w:val="20"/>
          <w:szCs w:val="20"/>
          <w:lang w:eastAsia="pl-PL"/>
        </w:rPr>
        <w:t xml:space="preserve"> . </w:t>
      </w:r>
      <w:r w:rsidR="004A0AAF">
        <w:rPr>
          <w:rFonts w:ascii="Cambria Math" w:eastAsia="Times New Roman" w:hAnsi="Cambria Math" w:cs="Times New Roman"/>
          <w:sz w:val="20"/>
          <w:szCs w:val="20"/>
          <w:lang w:eastAsia="pl-PL"/>
        </w:rPr>
        <w:t>Klauzula informacyjna o przetwarzaniu danych osobowych</w:t>
      </w:r>
    </w:p>
    <w:p w14:paraId="2966EEA9" w14:textId="1BCA9A0A" w:rsidR="004A0AAF" w:rsidRDefault="004A0AAF" w:rsidP="002F3A0A">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 xml:space="preserve">Załącznik </w:t>
      </w:r>
      <w:r>
        <w:rPr>
          <w:rFonts w:ascii="Cambria Math" w:eastAsia="Times New Roman" w:hAnsi="Cambria Math" w:cs="Times New Roman"/>
          <w:sz w:val="20"/>
          <w:szCs w:val="20"/>
          <w:lang w:eastAsia="pl-PL"/>
        </w:rPr>
        <w:t>6</w:t>
      </w:r>
      <w:r w:rsidRPr="00490F59">
        <w:rPr>
          <w:rFonts w:ascii="Cambria Math" w:eastAsia="Times New Roman" w:hAnsi="Cambria Math" w:cs="Times New Roman"/>
          <w:sz w:val="20"/>
          <w:szCs w:val="20"/>
          <w:lang w:eastAsia="pl-PL"/>
        </w:rPr>
        <w:t xml:space="preserve"> . </w:t>
      </w:r>
      <w:r>
        <w:rPr>
          <w:rFonts w:ascii="Cambria Math" w:eastAsia="Times New Roman" w:hAnsi="Cambria Math" w:cs="Times New Roman"/>
          <w:sz w:val="20"/>
          <w:szCs w:val="20"/>
          <w:lang w:eastAsia="pl-PL"/>
        </w:rPr>
        <w:t>Przedmiar robót</w:t>
      </w:r>
    </w:p>
    <w:p w14:paraId="54BD87D6" w14:textId="5B41FEC9" w:rsidR="00902E46" w:rsidRPr="00490F59" w:rsidRDefault="00902E46" w:rsidP="002F3A0A">
      <w:pPr>
        <w:spacing w:after="0" w:line="360" w:lineRule="auto"/>
        <w:jc w:val="both"/>
        <w:rPr>
          <w:rFonts w:ascii="Cambria Math" w:eastAsia="Times New Roman" w:hAnsi="Cambria Math" w:cs="Times New Roman"/>
          <w:sz w:val="20"/>
          <w:szCs w:val="20"/>
          <w:lang w:eastAsia="pl-PL"/>
        </w:rPr>
      </w:pPr>
      <w:r>
        <w:rPr>
          <w:rFonts w:ascii="Cambria Math" w:eastAsia="Times New Roman" w:hAnsi="Cambria Math" w:cs="Times New Roman"/>
          <w:sz w:val="20"/>
          <w:szCs w:val="20"/>
          <w:lang w:eastAsia="pl-PL"/>
        </w:rPr>
        <w:t xml:space="preserve">Załącznik </w:t>
      </w:r>
      <w:r w:rsidR="004A0AAF">
        <w:rPr>
          <w:rFonts w:ascii="Cambria Math" w:eastAsia="Times New Roman" w:hAnsi="Cambria Math" w:cs="Times New Roman"/>
          <w:sz w:val="20"/>
          <w:szCs w:val="20"/>
          <w:lang w:eastAsia="pl-PL"/>
        </w:rPr>
        <w:t>7</w:t>
      </w:r>
      <w:r>
        <w:rPr>
          <w:rFonts w:ascii="Cambria Math" w:eastAsia="Times New Roman" w:hAnsi="Cambria Math" w:cs="Times New Roman"/>
          <w:sz w:val="20"/>
          <w:szCs w:val="20"/>
          <w:lang w:eastAsia="pl-PL"/>
        </w:rPr>
        <w:t xml:space="preserve">. </w:t>
      </w:r>
      <w:r w:rsidRPr="00902E46">
        <w:rPr>
          <w:rFonts w:ascii="Cambria Math" w:eastAsia="Times New Roman" w:hAnsi="Cambria Math" w:cs="Times New Roman"/>
          <w:sz w:val="20"/>
          <w:szCs w:val="20"/>
          <w:lang w:eastAsia="pl-PL"/>
        </w:rPr>
        <w:t>Wizualizacja stanu istniejącego</w:t>
      </w:r>
    </w:p>
    <w:p w14:paraId="36072418" w14:textId="77777777" w:rsidR="002F3A0A" w:rsidRPr="00490F59" w:rsidRDefault="002F3A0A" w:rsidP="002F3A0A">
      <w:pPr>
        <w:pStyle w:val="Tytu"/>
        <w:spacing w:line="360" w:lineRule="auto"/>
        <w:jc w:val="both"/>
        <w:rPr>
          <w:rFonts w:ascii="Cambria Math" w:hAnsi="Cambria Math" w:cs="Arial"/>
          <w:b w:val="0"/>
          <w:sz w:val="20"/>
        </w:rPr>
      </w:pPr>
    </w:p>
    <w:p w14:paraId="6F5380D1" w14:textId="77777777" w:rsidR="002F3A0A" w:rsidRPr="00490F59" w:rsidRDefault="002F3A0A" w:rsidP="002F3A0A">
      <w:pPr>
        <w:pStyle w:val="Tytu"/>
        <w:spacing w:line="360" w:lineRule="auto"/>
        <w:jc w:val="both"/>
        <w:rPr>
          <w:rFonts w:ascii="Cambria Math" w:hAnsi="Cambria Math" w:cs="Arial"/>
          <w:b w:val="0"/>
          <w:sz w:val="20"/>
        </w:rPr>
      </w:pPr>
    </w:p>
    <w:p w14:paraId="7C5752C7" w14:textId="1F381DF4" w:rsidR="002F3A0A" w:rsidRPr="00490F59" w:rsidRDefault="002F3A0A" w:rsidP="002F3A0A">
      <w:pPr>
        <w:pStyle w:val="Tytu"/>
        <w:spacing w:line="360" w:lineRule="auto"/>
        <w:jc w:val="both"/>
        <w:rPr>
          <w:rFonts w:ascii="Cambria Math" w:hAnsi="Cambria Math" w:cs="Arial"/>
          <w:bCs/>
          <w:sz w:val="20"/>
        </w:rPr>
      </w:pPr>
      <w:r w:rsidRPr="00490F59">
        <w:rPr>
          <w:rFonts w:ascii="Cambria Math" w:hAnsi="Cambria Math" w:cs="Arial"/>
          <w:bCs/>
          <w:sz w:val="20"/>
        </w:rPr>
        <w:t xml:space="preserve">Kiernozia, </w:t>
      </w:r>
      <w:r w:rsidR="007821BF">
        <w:rPr>
          <w:rFonts w:ascii="Cambria Math" w:hAnsi="Cambria Math" w:cs="Arial"/>
          <w:bCs/>
          <w:sz w:val="20"/>
        </w:rPr>
        <w:t>21.05</w:t>
      </w:r>
      <w:r w:rsidR="00CB1A82" w:rsidRPr="00490F59">
        <w:rPr>
          <w:rFonts w:ascii="Cambria Math" w:hAnsi="Cambria Math" w:cs="Arial"/>
          <w:bCs/>
          <w:sz w:val="20"/>
        </w:rPr>
        <w:t>.2024</w:t>
      </w:r>
      <w:r w:rsidRPr="00490F59">
        <w:rPr>
          <w:rFonts w:ascii="Cambria Math" w:hAnsi="Cambria Math" w:cs="Arial"/>
          <w:bCs/>
          <w:sz w:val="20"/>
        </w:rPr>
        <w:t xml:space="preserve"> r.                      </w:t>
      </w:r>
    </w:p>
    <w:p w14:paraId="65AC7994" w14:textId="77777777" w:rsidR="00220ACE" w:rsidRPr="00490F59" w:rsidRDefault="00220ACE" w:rsidP="0062410A">
      <w:pPr>
        <w:pStyle w:val="Tytu"/>
        <w:spacing w:line="360" w:lineRule="auto"/>
        <w:jc w:val="both"/>
        <w:rPr>
          <w:rFonts w:ascii="Cambria Math" w:hAnsi="Cambria Math" w:cs="Arial"/>
          <w:sz w:val="20"/>
        </w:rPr>
      </w:pPr>
    </w:p>
    <w:p w14:paraId="029D06BC" w14:textId="10164539" w:rsidR="00CB1A82" w:rsidRPr="00490F59" w:rsidRDefault="002F3A0A" w:rsidP="0062410A">
      <w:pPr>
        <w:pStyle w:val="Tytu"/>
        <w:spacing w:line="360" w:lineRule="auto"/>
        <w:ind w:left="5387" w:hanging="142"/>
        <w:jc w:val="both"/>
        <w:rPr>
          <w:rFonts w:ascii="Cambria Math" w:hAnsi="Cambria Math" w:cs="Arial"/>
          <w:sz w:val="20"/>
        </w:rPr>
      </w:pPr>
      <w:r w:rsidRPr="00490F59">
        <w:rPr>
          <w:rFonts w:ascii="Cambria Math" w:hAnsi="Cambria Math" w:cs="Arial"/>
          <w:sz w:val="20"/>
        </w:rPr>
        <w:t>Z A T W I E R D Z A M:</w:t>
      </w:r>
    </w:p>
    <w:p w14:paraId="08E78C64" w14:textId="2521FE9F" w:rsidR="005E1041" w:rsidRPr="00490F59" w:rsidRDefault="00CB1A82" w:rsidP="00220ACE">
      <w:pPr>
        <w:autoSpaceDE w:val="0"/>
        <w:adjustRightInd w:val="0"/>
        <w:spacing w:after="0" w:line="360" w:lineRule="auto"/>
        <w:ind w:right="1615"/>
        <w:jc w:val="right"/>
        <w:rPr>
          <w:rFonts w:ascii="Cambria Math" w:hAnsi="Cambria Math" w:cs="Arial"/>
          <w:b/>
          <w:i/>
          <w:iCs/>
          <w:sz w:val="20"/>
          <w:szCs w:val="20"/>
        </w:rPr>
      </w:pPr>
      <w:r w:rsidRPr="00490F59">
        <w:rPr>
          <w:rFonts w:ascii="Cambria Math" w:hAnsi="Cambria Math" w:cs="Arial"/>
          <w:b/>
          <w:i/>
          <w:iCs/>
          <w:sz w:val="20"/>
          <w:szCs w:val="20"/>
        </w:rPr>
        <w:t>Burmistrz Miasta i</w:t>
      </w:r>
      <w:r w:rsidR="00220ACE" w:rsidRPr="00490F59">
        <w:rPr>
          <w:rFonts w:ascii="Cambria Math" w:hAnsi="Cambria Math" w:cs="Arial"/>
          <w:b/>
          <w:i/>
          <w:iCs/>
          <w:sz w:val="20"/>
          <w:szCs w:val="20"/>
        </w:rPr>
        <w:t xml:space="preserve"> </w:t>
      </w:r>
      <w:r w:rsidR="005E1041" w:rsidRPr="00490F59">
        <w:rPr>
          <w:rFonts w:ascii="Cambria Math" w:hAnsi="Cambria Math" w:cs="Arial"/>
          <w:b/>
          <w:i/>
          <w:iCs/>
          <w:sz w:val="20"/>
          <w:szCs w:val="20"/>
        </w:rPr>
        <w:t>Gminy Kiernozia</w:t>
      </w:r>
    </w:p>
    <w:p w14:paraId="3601831D" w14:textId="23FBDB3C" w:rsidR="005E1041" w:rsidRPr="00490F59" w:rsidRDefault="005E1041" w:rsidP="00220ACE">
      <w:pPr>
        <w:spacing w:after="0" w:line="360" w:lineRule="auto"/>
        <w:ind w:right="2041"/>
        <w:jc w:val="right"/>
        <w:rPr>
          <w:rFonts w:ascii="Cambria Math" w:hAnsi="Cambria Math" w:cs="Arial"/>
          <w:b/>
          <w:i/>
          <w:iCs/>
          <w:sz w:val="20"/>
          <w:szCs w:val="20"/>
        </w:rPr>
      </w:pPr>
      <w:r w:rsidRPr="00490F59">
        <w:rPr>
          <w:rFonts w:ascii="Cambria Math" w:hAnsi="Cambria Math" w:cs="Arial"/>
          <w:b/>
          <w:i/>
          <w:iCs/>
          <w:sz w:val="20"/>
          <w:szCs w:val="20"/>
        </w:rPr>
        <w:t xml:space="preserve">/-/ mgr </w:t>
      </w:r>
      <w:r w:rsidR="00220ACE" w:rsidRPr="00490F59">
        <w:rPr>
          <w:rFonts w:ascii="Cambria Math" w:hAnsi="Cambria Math" w:cs="Arial"/>
          <w:b/>
          <w:i/>
          <w:iCs/>
          <w:sz w:val="20"/>
          <w:szCs w:val="20"/>
        </w:rPr>
        <w:t>Arkadiusz Stępień</w:t>
      </w:r>
    </w:p>
    <w:p w14:paraId="2AE98A06" w14:textId="730FBE82" w:rsidR="002F3A0A" w:rsidRPr="00490F59" w:rsidRDefault="002F3A0A" w:rsidP="005E1041">
      <w:pPr>
        <w:tabs>
          <w:tab w:val="left" w:pos="6480"/>
        </w:tabs>
        <w:spacing w:before="100" w:beforeAutospacing="1" w:after="100" w:afterAutospacing="1" w:line="240" w:lineRule="auto"/>
        <w:rPr>
          <w:rFonts w:ascii="Cambria Math" w:eastAsia="Times New Roman" w:hAnsi="Cambria Math" w:cs="Times New Roman"/>
          <w:sz w:val="20"/>
          <w:szCs w:val="20"/>
          <w:lang w:eastAsia="pl-PL"/>
        </w:rPr>
      </w:pPr>
    </w:p>
    <w:p w14:paraId="45D78329" w14:textId="77777777" w:rsidR="007A3788" w:rsidRPr="00490F59" w:rsidRDefault="007A3788" w:rsidP="007A3788">
      <w:pPr>
        <w:spacing w:line="360" w:lineRule="auto"/>
        <w:jc w:val="both"/>
        <w:rPr>
          <w:rFonts w:ascii="Cambria Math" w:hAnsi="Cambria Math" w:cs="Arial"/>
          <w:sz w:val="20"/>
          <w:szCs w:val="20"/>
        </w:rPr>
      </w:pPr>
    </w:p>
    <w:sectPr w:rsidR="007A3788" w:rsidRPr="00490F59" w:rsidSect="00CB1A82">
      <w:headerReference w:type="default" r:id="rId8"/>
      <w:footerReference w:type="default" r:id="rId9"/>
      <w:pgSz w:w="11906" w:h="16838"/>
      <w:pgMar w:top="1134" w:right="1247" w:bottom="1134" w:left="124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2A304" w14:textId="77777777" w:rsidR="005B55FD" w:rsidRDefault="005B55FD" w:rsidP="00191514">
      <w:pPr>
        <w:spacing w:after="0" w:line="240" w:lineRule="auto"/>
      </w:pPr>
      <w:r>
        <w:separator/>
      </w:r>
    </w:p>
  </w:endnote>
  <w:endnote w:type="continuationSeparator" w:id="0">
    <w:p w14:paraId="30266E68" w14:textId="77777777" w:rsidR="005B55FD" w:rsidRDefault="005B55FD" w:rsidP="0019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Math">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C60D" w14:textId="32432C37" w:rsidR="00800A72" w:rsidRPr="00490F59" w:rsidRDefault="00800A72" w:rsidP="00800A72">
    <w:pPr>
      <w:pStyle w:val="Stopka"/>
      <w:jc w:val="center"/>
      <w:rPr>
        <w:rFonts w:ascii="Cambria Math" w:hAnsi="Cambria Math" w:cs="Calibri"/>
        <w:color w:val="000000"/>
        <w:sz w:val="16"/>
        <w:szCs w:val="16"/>
      </w:rPr>
    </w:pPr>
    <w:r w:rsidRPr="00490F59">
      <w:rPr>
        <w:rFonts w:ascii="Cambria Math" w:hAnsi="Cambria Math" w:cs="Calibri"/>
        <w:color w:val="000000"/>
        <w:sz w:val="16"/>
        <w:szCs w:val="16"/>
      </w:rPr>
      <w:t>---------------------------------------------------------------------------------------------------------------------------------------------------------------------------------</w:t>
    </w:r>
  </w:p>
  <w:p w14:paraId="2F1FE725" w14:textId="059F8226" w:rsidR="00800A72" w:rsidRPr="00490F59" w:rsidRDefault="00800A72" w:rsidP="00800A72">
    <w:pPr>
      <w:tabs>
        <w:tab w:val="center" w:pos="4536"/>
        <w:tab w:val="right" w:pos="9072"/>
      </w:tabs>
      <w:spacing w:after="0"/>
      <w:jc w:val="center"/>
      <w:rPr>
        <w:rFonts w:ascii="Cambria Math" w:hAnsi="Cambria Math" w:cs="Calibri"/>
        <w:i/>
        <w:sz w:val="17"/>
        <w:szCs w:val="17"/>
      </w:rPr>
    </w:pPr>
    <w:r w:rsidRPr="00490F59">
      <w:rPr>
        <w:rFonts w:ascii="Cambria Math" w:hAnsi="Cambria Math" w:cs="Calibri"/>
        <w:i/>
        <w:color w:val="000000"/>
        <w:sz w:val="18"/>
        <w:szCs w:val="17"/>
      </w:rPr>
      <w:t>„</w:t>
    </w:r>
    <w:r w:rsidRPr="00490F59">
      <w:rPr>
        <w:rFonts w:ascii="Cambria Math" w:hAnsi="Cambria Math" w:cs="Calibri"/>
        <w:i/>
        <w:sz w:val="18"/>
        <w:szCs w:val="16"/>
      </w:rPr>
      <w:t>Remont holu i korytarza w Szkole Podstawowej im. T. Kościuszki w Kiernozia”</w:t>
    </w:r>
    <w:r w:rsidRPr="00490F59">
      <w:rPr>
        <w:rFonts w:ascii="Cambria Math" w:hAnsi="Cambria Math" w:cs="Calibri"/>
        <w:i/>
        <w:color w:val="000000"/>
        <w:sz w:val="18"/>
        <w:szCs w:val="17"/>
      </w:rPr>
      <w:t>”</w:t>
    </w:r>
  </w:p>
  <w:p w14:paraId="75F34B2F" w14:textId="31160C54" w:rsidR="00800A72" w:rsidRPr="00490F59" w:rsidRDefault="00800A72" w:rsidP="00800A72">
    <w:pPr>
      <w:pStyle w:val="Stopka"/>
      <w:jc w:val="center"/>
      <w:rPr>
        <w:rFonts w:ascii="Cambria Math" w:hAnsi="Cambria Math" w:cs="Calibri"/>
        <w:sz w:val="16"/>
        <w:szCs w:val="16"/>
      </w:rPr>
    </w:pPr>
    <w:r w:rsidRPr="00490F59">
      <w:rPr>
        <w:rFonts w:ascii="Cambria Math" w:hAnsi="Cambria Math" w:cs="Calibri"/>
        <w:sz w:val="16"/>
        <w:szCs w:val="16"/>
      </w:rPr>
      <w:t>---------------------------------------------------------------------------------------------------------------------------------------------------------------------------------</w:t>
    </w:r>
  </w:p>
  <w:p w14:paraId="654C69C1" w14:textId="2C793AE3" w:rsidR="00191514" w:rsidRPr="00490F59" w:rsidRDefault="00800A72" w:rsidP="00800A72">
    <w:pPr>
      <w:pStyle w:val="Stopka"/>
      <w:tabs>
        <w:tab w:val="left" w:pos="4365"/>
        <w:tab w:val="center" w:pos="4646"/>
      </w:tabs>
      <w:rPr>
        <w:rFonts w:ascii="Cambria Math" w:hAnsi="Cambria Math" w:cs="Calibri"/>
        <w:sz w:val="16"/>
        <w:szCs w:val="16"/>
      </w:rPr>
    </w:pPr>
    <w:r w:rsidRPr="00490F59">
      <w:rPr>
        <w:rFonts w:ascii="Cambria Math" w:hAnsi="Cambria Math" w:cs="Calibri"/>
        <w:sz w:val="16"/>
        <w:szCs w:val="16"/>
      </w:rPr>
      <w:tab/>
    </w:r>
    <w:r w:rsidRPr="00490F59">
      <w:rPr>
        <w:rFonts w:ascii="Cambria Math" w:hAnsi="Cambria Math" w:cs="Calibri"/>
        <w:sz w:val="16"/>
        <w:szCs w:val="16"/>
      </w:rPr>
      <w:tab/>
    </w:r>
    <w:r w:rsidRPr="00490F59">
      <w:rPr>
        <w:rFonts w:ascii="Cambria Math" w:hAnsi="Cambria Math" w:cs="Calibri"/>
        <w:sz w:val="16"/>
        <w:szCs w:val="16"/>
      </w:rPr>
      <w:tab/>
    </w:r>
    <w:r w:rsidRPr="00490F59">
      <w:rPr>
        <w:rFonts w:ascii="Cambria Math" w:hAnsi="Cambria Math" w:cs="Calibri"/>
        <w:sz w:val="16"/>
        <w:szCs w:val="16"/>
      </w:rPr>
      <w:fldChar w:fldCharType="begin"/>
    </w:r>
    <w:r w:rsidRPr="00490F59">
      <w:rPr>
        <w:rFonts w:ascii="Cambria Math" w:hAnsi="Cambria Math" w:cs="Calibri"/>
        <w:sz w:val="16"/>
        <w:szCs w:val="16"/>
      </w:rPr>
      <w:instrText>PAGE   \* MERGEFORMAT</w:instrText>
    </w:r>
    <w:r w:rsidRPr="00490F59">
      <w:rPr>
        <w:rFonts w:ascii="Cambria Math" w:hAnsi="Cambria Math" w:cs="Calibri"/>
        <w:sz w:val="16"/>
        <w:szCs w:val="16"/>
      </w:rPr>
      <w:fldChar w:fldCharType="separate"/>
    </w:r>
    <w:r w:rsidRPr="00490F59">
      <w:rPr>
        <w:rFonts w:ascii="Cambria Math" w:hAnsi="Cambria Math" w:cs="Calibri"/>
        <w:sz w:val="16"/>
        <w:szCs w:val="16"/>
      </w:rPr>
      <w:t>1</w:t>
    </w:r>
    <w:r w:rsidRPr="00490F59">
      <w:rPr>
        <w:rFonts w:ascii="Cambria Math" w:hAnsi="Cambria Math"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65866" w14:textId="77777777" w:rsidR="005B55FD" w:rsidRDefault="005B55FD" w:rsidP="00191514">
      <w:pPr>
        <w:spacing w:after="0" w:line="240" w:lineRule="auto"/>
      </w:pPr>
      <w:r>
        <w:separator/>
      </w:r>
    </w:p>
  </w:footnote>
  <w:footnote w:type="continuationSeparator" w:id="0">
    <w:p w14:paraId="42B6504D" w14:textId="77777777" w:rsidR="005B55FD" w:rsidRDefault="005B55FD" w:rsidP="00191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596C3" w14:textId="4C943B89" w:rsidR="00800A72" w:rsidRPr="00D54BE0" w:rsidRDefault="00800A72" w:rsidP="00800A72">
    <w:pPr>
      <w:pStyle w:val="Nagwek"/>
      <w:rPr>
        <w:rFonts w:ascii="Cambria Math" w:hAnsi="Cambria Math" w:cs="Calibri"/>
        <w:b/>
        <w:bCs/>
        <w:i/>
        <w:sz w:val="18"/>
      </w:rPr>
    </w:pPr>
    <w:bookmarkStart w:id="10" w:name="_Hlk130294344"/>
    <w:bookmarkStart w:id="11" w:name="_Hlk130294345"/>
    <w:bookmarkStart w:id="12" w:name="_Hlk166591268"/>
    <w:bookmarkStart w:id="13" w:name="_Hlk166591269"/>
    <w:bookmarkStart w:id="14" w:name="_Hlk166591271"/>
    <w:bookmarkStart w:id="15" w:name="_Hlk166591272"/>
    <w:bookmarkStart w:id="16" w:name="_Hlk166591315"/>
    <w:bookmarkStart w:id="17" w:name="_Hlk166591316"/>
    <w:r w:rsidRPr="00800A72">
      <w:rPr>
        <w:rFonts w:ascii="Cambria Math" w:hAnsi="Cambria Math" w:cs="Calibri"/>
        <w:i/>
        <w:sz w:val="18"/>
      </w:rPr>
      <w:t xml:space="preserve">Miasto i Gmina Kiernozia                                                                                                                                       </w:t>
    </w:r>
    <w:r>
      <w:rPr>
        <w:rFonts w:ascii="Cambria Math" w:hAnsi="Cambria Math" w:cs="Calibri"/>
        <w:i/>
        <w:sz w:val="18"/>
      </w:rPr>
      <w:t xml:space="preserve">             </w:t>
    </w:r>
    <w:r w:rsidRPr="00800A72">
      <w:rPr>
        <w:rFonts w:ascii="Cambria Math" w:hAnsi="Cambria Math" w:cs="Calibri"/>
        <w:i/>
        <w:sz w:val="18"/>
      </w:rPr>
      <w:t xml:space="preserve">       Z.P.271.1.7.2024</w:t>
    </w:r>
  </w:p>
  <w:p w14:paraId="6EBCEBED" w14:textId="778EEB67" w:rsidR="00191514" w:rsidRPr="00800A72" w:rsidRDefault="00800A72" w:rsidP="00800A72">
    <w:pPr>
      <w:pStyle w:val="Nagwek"/>
      <w:jc w:val="center"/>
      <w:rPr>
        <w:rFonts w:ascii="Cambria Math" w:hAnsi="Cambria Math" w:cs="Calibri"/>
        <w:sz w:val="18"/>
      </w:rPr>
    </w:pPr>
    <w:r w:rsidRPr="00800A72">
      <w:rPr>
        <w:rFonts w:ascii="Cambria Math" w:hAnsi="Cambria Math" w:cs="Calibri"/>
        <w:i/>
        <w:sz w:val="18"/>
      </w:rPr>
      <w:t>-------------------------------------------------------------------------------------------------------------------------------------------------------------</w:t>
    </w:r>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singleLevel"/>
    <w:tmpl w:val="C89E05B6"/>
    <w:lvl w:ilvl="0">
      <w:start w:val="1"/>
      <w:numFmt w:val="decimal"/>
      <w:lvlText w:val="Rozdział %1."/>
      <w:lvlJc w:val="left"/>
      <w:pPr>
        <w:tabs>
          <w:tab w:val="num" w:pos="360"/>
        </w:tabs>
        <w:ind w:left="360" w:hanging="360"/>
      </w:pPr>
      <w:rPr>
        <w:rFonts w:ascii="Cambria Math" w:hAnsi="Cambria Math" w:cs="Calibri" w:hint="default"/>
        <w:b/>
        <w:bCs/>
        <w:i w:val="0"/>
        <w:iCs w:val="0"/>
        <w:color w:val="auto"/>
        <w:sz w:val="20"/>
        <w:szCs w:val="20"/>
      </w:rPr>
    </w:lvl>
  </w:abstractNum>
  <w:abstractNum w:abstractNumId="1" w15:restartNumberingAfterBreak="0">
    <w:nsid w:val="00E04644"/>
    <w:multiLevelType w:val="multilevel"/>
    <w:tmpl w:val="AD1C9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94A97"/>
    <w:multiLevelType w:val="hybridMultilevel"/>
    <w:tmpl w:val="9C700A38"/>
    <w:lvl w:ilvl="0" w:tplc="45AE8A0C">
      <w:start w:val="1"/>
      <w:numFmt w:val="decimal"/>
      <w:lvlText w:val="%1)"/>
      <w:lvlJc w:val="left"/>
      <w:pPr>
        <w:ind w:left="1920" w:hanging="360"/>
      </w:pPr>
      <w:rPr>
        <w:rFonts w:ascii="Calibri" w:hAnsi="Calibri" w:cs="Calibri" w:hint="default"/>
        <w:color w:val="auto"/>
        <w:sz w:val="22"/>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 w15:restartNumberingAfterBreak="0">
    <w:nsid w:val="0AAA5E46"/>
    <w:multiLevelType w:val="hybridMultilevel"/>
    <w:tmpl w:val="020CD0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6B5347"/>
    <w:multiLevelType w:val="hybridMultilevel"/>
    <w:tmpl w:val="976696F8"/>
    <w:lvl w:ilvl="0" w:tplc="33FCD9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6158CF"/>
    <w:multiLevelType w:val="multilevel"/>
    <w:tmpl w:val="DBDC3F44"/>
    <w:lvl w:ilvl="0">
      <w:start w:val="4"/>
      <w:numFmt w:val="decimal"/>
      <w:lvlText w:val="%1."/>
      <w:lvlJc w:val="left"/>
      <w:pPr>
        <w:ind w:left="360" w:hanging="360"/>
      </w:pPr>
      <w:rPr>
        <w:rFonts w:cs="Times New Roman" w:hint="default"/>
        <w:b w:val="0"/>
        <w:sz w:val="20"/>
        <w:szCs w:val="20"/>
      </w:rPr>
    </w:lvl>
    <w:lvl w:ilvl="1">
      <w:start w:val="1"/>
      <w:numFmt w:val="decimal"/>
      <w:lvlText w:val="%1.%2."/>
      <w:lvlJc w:val="left"/>
      <w:pPr>
        <w:ind w:left="786"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 w15:restartNumberingAfterBreak="0">
    <w:nsid w:val="11C44EA0"/>
    <w:multiLevelType w:val="multilevel"/>
    <w:tmpl w:val="0E70612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133059C7"/>
    <w:multiLevelType w:val="multilevel"/>
    <w:tmpl w:val="03B8218C"/>
    <w:lvl w:ilvl="0">
      <w:start w:val="1"/>
      <w:numFmt w:val="decimal"/>
      <w:lvlText w:val="%1."/>
      <w:lvlJc w:val="left"/>
      <w:pPr>
        <w:ind w:left="360" w:hanging="360"/>
      </w:pPr>
      <w:rPr>
        <w:sz w:val="22"/>
      </w:rPr>
    </w:lvl>
    <w:lvl w:ilvl="1">
      <w:start w:val="1"/>
      <w:numFmt w:val="decimal"/>
      <w:lvlText w:val="%2)"/>
      <w:lvlJc w:val="left"/>
      <w:pPr>
        <w:ind w:left="1070" w:hanging="360"/>
      </w:pPr>
      <w:rPr>
        <w:rFonts w:hint="default"/>
        <w:b w:val="0"/>
        <w:u w:val="none"/>
      </w:rPr>
    </w:lvl>
    <w:lvl w:ilvl="2">
      <w:start w:val="1"/>
      <w:numFmt w:val="decimal"/>
      <w:isLgl/>
      <w:lvlText w:val="%1.%2.%3."/>
      <w:lvlJc w:val="left"/>
      <w:pPr>
        <w:ind w:left="144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520" w:hanging="1080"/>
      </w:pPr>
      <w:rPr>
        <w:rFonts w:hint="default"/>
        <w:b/>
        <w:u w:val="single"/>
      </w:rPr>
    </w:lvl>
    <w:lvl w:ilvl="5">
      <w:start w:val="1"/>
      <w:numFmt w:val="decimal"/>
      <w:isLgl/>
      <w:lvlText w:val="%1.%2.%3.%4.%5.%6."/>
      <w:lvlJc w:val="left"/>
      <w:pPr>
        <w:ind w:left="2880" w:hanging="1080"/>
      </w:pPr>
      <w:rPr>
        <w:rFonts w:hint="default"/>
        <w:b/>
        <w:u w:val="single"/>
      </w:rPr>
    </w:lvl>
    <w:lvl w:ilvl="6">
      <w:start w:val="1"/>
      <w:numFmt w:val="decimal"/>
      <w:isLgl/>
      <w:lvlText w:val="%1.%2.%3.%4.%5.%6.%7."/>
      <w:lvlJc w:val="left"/>
      <w:pPr>
        <w:ind w:left="3600" w:hanging="1440"/>
      </w:pPr>
      <w:rPr>
        <w:rFonts w:hint="default"/>
        <w:b/>
        <w:u w:val="single"/>
      </w:rPr>
    </w:lvl>
    <w:lvl w:ilvl="7">
      <w:start w:val="1"/>
      <w:numFmt w:val="decimal"/>
      <w:isLgl/>
      <w:lvlText w:val="%1.%2.%3.%4.%5.%6.%7.%8."/>
      <w:lvlJc w:val="left"/>
      <w:pPr>
        <w:ind w:left="3960" w:hanging="1440"/>
      </w:pPr>
      <w:rPr>
        <w:rFonts w:hint="default"/>
        <w:b/>
        <w:u w:val="single"/>
      </w:rPr>
    </w:lvl>
    <w:lvl w:ilvl="8">
      <w:start w:val="1"/>
      <w:numFmt w:val="decimal"/>
      <w:isLgl/>
      <w:lvlText w:val="%1.%2.%3.%4.%5.%6.%7.%8.%9."/>
      <w:lvlJc w:val="left"/>
      <w:pPr>
        <w:ind w:left="4680" w:hanging="1800"/>
      </w:pPr>
      <w:rPr>
        <w:rFonts w:hint="default"/>
        <w:b/>
        <w:u w:val="single"/>
      </w:rPr>
    </w:lvl>
  </w:abstractNum>
  <w:abstractNum w:abstractNumId="8" w15:restartNumberingAfterBreak="0">
    <w:nsid w:val="13776E31"/>
    <w:multiLevelType w:val="hybridMultilevel"/>
    <w:tmpl w:val="7904EA0E"/>
    <w:lvl w:ilvl="0" w:tplc="B6428986">
      <w:start w:val="1"/>
      <w:numFmt w:val="decimal"/>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 w15:restartNumberingAfterBreak="0">
    <w:nsid w:val="17D278B6"/>
    <w:multiLevelType w:val="hybridMultilevel"/>
    <w:tmpl w:val="61EE3C7E"/>
    <w:lvl w:ilvl="0" w:tplc="825C6C7C">
      <w:start w:val="1"/>
      <w:numFmt w:val="decimal"/>
      <w:lvlText w:val="%1."/>
      <w:lvlJc w:val="left"/>
      <w:pPr>
        <w:ind w:left="720" w:hanging="360"/>
      </w:pPr>
      <w:rPr>
        <w:rFonts w:cs="Arial"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DA13A2"/>
    <w:multiLevelType w:val="hybridMultilevel"/>
    <w:tmpl w:val="B232B928"/>
    <w:lvl w:ilvl="0" w:tplc="6778E6D2">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1" w15:restartNumberingAfterBreak="0">
    <w:nsid w:val="1A4D2CAD"/>
    <w:multiLevelType w:val="multilevel"/>
    <w:tmpl w:val="BD0CEAA6"/>
    <w:lvl w:ilvl="0">
      <w:start w:val="2"/>
      <w:numFmt w:val="decimal"/>
      <w:lvlText w:val="%1."/>
      <w:lvlJc w:val="left"/>
      <w:pPr>
        <w:ind w:left="360" w:hanging="360"/>
      </w:pPr>
      <w:rPr>
        <w:rFonts w:ascii="Calibri" w:hAnsi="Calibri" w:cs="Tahoma" w:hint="default"/>
      </w:rPr>
    </w:lvl>
    <w:lvl w:ilvl="1">
      <w:start w:val="1"/>
      <w:numFmt w:val="lowerLetter"/>
      <w:lvlText w:val="%2)"/>
      <w:lvlJc w:val="left"/>
      <w:pPr>
        <w:ind w:left="786" w:hanging="360"/>
      </w:pPr>
      <w:rPr>
        <w:rFonts w:hint="default"/>
      </w:rPr>
    </w:lvl>
    <w:lvl w:ilvl="2">
      <w:start w:val="1"/>
      <w:numFmt w:val="decimal"/>
      <w:lvlText w:val="%1.%2.%3."/>
      <w:lvlJc w:val="left"/>
      <w:pPr>
        <w:ind w:left="2638" w:hanging="720"/>
      </w:pPr>
      <w:rPr>
        <w:rFonts w:ascii="Calibri" w:hAnsi="Calibri" w:cs="Tahoma" w:hint="default"/>
      </w:rPr>
    </w:lvl>
    <w:lvl w:ilvl="3">
      <w:start w:val="1"/>
      <w:numFmt w:val="decimal"/>
      <w:lvlText w:val="%1.%2.%3.%4."/>
      <w:lvlJc w:val="left"/>
      <w:pPr>
        <w:ind w:left="3597" w:hanging="720"/>
      </w:pPr>
      <w:rPr>
        <w:rFonts w:ascii="Calibri" w:hAnsi="Calibri" w:cs="Tahoma" w:hint="default"/>
      </w:rPr>
    </w:lvl>
    <w:lvl w:ilvl="4">
      <w:start w:val="1"/>
      <w:numFmt w:val="decimal"/>
      <w:lvlText w:val="%1.%2.%3.%4.%5."/>
      <w:lvlJc w:val="left"/>
      <w:pPr>
        <w:ind w:left="4916" w:hanging="1080"/>
      </w:pPr>
      <w:rPr>
        <w:rFonts w:ascii="Calibri" w:hAnsi="Calibri" w:cs="Tahoma" w:hint="default"/>
      </w:rPr>
    </w:lvl>
    <w:lvl w:ilvl="5">
      <w:start w:val="1"/>
      <w:numFmt w:val="decimal"/>
      <w:lvlText w:val="%1.%2.%3.%4.%5.%6."/>
      <w:lvlJc w:val="left"/>
      <w:pPr>
        <w:ind w:left="5875" w:hanging="1080"/>
      </w:pPr>
      <w:rPr>
        <w:rFonts w:ascii="Calibri" w:hAnsi="Calibri" w:cs="Tahoma" w:hint="default"/>
      </w:rPr>
    </w:lvl>
    <w:lvl w:ilvl="6">
      <w:start w:val="1"/>
      <w:numFmt w:val="decimal"/>
      <w:lvlText w:val="%1.%2.%3.%4.%5.%6.%7."/>
      <w:lvlJc w:val="left"/>
      <w:pPr>
        <w:ind w:left="7194" w:hanging="1440"/>
      </w:pPr>
      <w:rPr>
        <w:rFonts w:ascii="Calibri" w:hAnsi="Calibri" w:cs="Tahoma" w:hint="default"/>
      </w:rPr>
    </w:lvl>
    <w:lvl w:ilvl="7">
      <w:start w:val="1"/>
      <w:numFmt w:val="decimal"/>
      <w:lvlText w:val="%1.%2.%3.%4.%5.%6.%7.%8."/>
      <w:lvlJc w:val="left"/>
      <w:pPr>
        <w:ind w:left="8153" w:hanging="1440"/>
      </w:pPr>
      <w:rPr>
        <w:rFonts w:ascii="Calibri" w:hAnsi="Calibri" w:cs="Tahoma" w:hint="default"/>
      </w:rPr>
    </w:lvl>
    <w:lvl w:ilvl="8">
      <w:start w:val="1"/>
      <w:numFmt w:val="decimal"/>
      <w:lvlText w:val="%1.%2.%3.%4.%5.%6.%7.%8.%9."/>
      <w:lvlJc w:val="left"/>
      <w:pPr>
        <w:ind w:left="9472" w:hanging="1800"/>
      </w:pPr>
      <w:rPr>
        <w:rFonts w:ascii="Calibri" w:hAnsi="Calibri" w:cs="Tahoma" w:hint="default"/>
      </w:rPr>
    </w:lvl>
  </w:abstractNum>
  <w:abstractNum w:abstractNumId="12" w15:restartNumberingAfterBreak="0">
    <w:nsid w:val="2B4C44F1"/>
    <w:multiLevelType w:val="multilevel"/>
    <w:tmpl w:val="265A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B06E6B"/>
    <w:multiLevelType w:val="multilevel"/>
    <w:tmpl w:val="BEF43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383616"/>
    <w:multiLevelType w:val="hybridMultilevel"/>
    <w:tmpl w:val="4BDC9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43410D"/>
    <w:multiLevelType w:val="hybridMultilevel"/>
    <w:tmpl w:val="85047164"/>
    <w:lvl w:ilvl="0" w:tplc="8C8ECD16">
      <w:start w:val="1"/>
      <w:numFmt w:val="bullet"/>
      <w:lvlText w:val=""/>
      <w:lvlJc w:val="left"/>
      <w:pPr>
        <w:ind w:left="1212" w:hanging="360"/>
      </w:pPr>
      <w:rPr>
        <w:rFonts w:ascii="Symbol" w:hAnsi="Symbol" w:hint="default"/>
        <w:color w:val="auto"/>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33FA2CD4"/>
    <w:multiLevelType w:val="multilevel"/>
    <w:tmpl w:val="0D8CF032"/>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Zero"/>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A603153"/>
    <w:multiLevelType w:val="multilevel"/>
    <w:tmpl w:val="E67E1F7C"/>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ascii="Calibri" w:hAnsi="Calibri" w:cs="Calibri"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405833A2"/>
    <w:multiLevelType w:val="hybridMultilevel"/>
    <w:tmpl w:val="05A622BA"/>
    <w:lvl w:ilvl="0" w:tplc="2F88D23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15:restartNumberingAfterBreak="0">
    <w:nsid w:val="46B12C06"/>
    <w:multiLevelType w:val="hybridMultilevel"/>
    <w:tmpl w:val="719834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B4675CB"/>
    <w:multiLevelType w:val="hybridMultilevel"/>
    <w:tmpl w:val="64741AAC"/>
    <w:lvl w:ilvl="0" w:tplc="6778E6D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D4357F6"/>
    <w:multiLevelType w:val="hybridMultilevel"/>
    <w:tmpl w:val="6794159C"/>
    <w:lvl w:ilvl="0" w:tplc="66C29D06">
      <w:start w:val="1"/>
      <w:numFmt w:val="decimal"/>
      <w:lvlText w:val="%1."/>
      <w:lvlJc w:val="left"/>
      <w:rPr>
        <w:rFonts w:ascii="Calibri" w:hAnsi="Calibri" w:cs="Calibri" w:hint="default"/>
        <w:b w:val="0"/>
        <w:color w:val="auto"/>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25A0F61"/>
    <w:multiLevelType w:val="multilevel"/>
    <w:tmpl w:val="050C1EE4"/>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142C79"/>
    <w:multiLevelType w:val="hybridMultilevel"/>
    <w:tmpl w:val="349A3EB0"/>
    <w:lvl w:ilvl="0" w:tplc="5740A4A2">
      <w:start w:val="1"/>
      <w:numFmt w:val="decimal"/>
      <w:lvlText w:val="%1."/>
      <w:lvlJc w:val="left"/>
      <w:pPr>
        <w:tabs>
          <w:tab w:val="num" w:pos="360"/>
        </w:tabs>
        <w:ind w:left="360" w:hanging="360"/>
      </w:pPr>
      <w:rPr>
        <w:b w:val="0"/>
        <w:bCs w:val="0"/>
      </w:rPr>
    </w:lvl>
    <w:lvl w:ilvl="1" w:tplc="04150019">
      <w:start w:val="1"/>
      <w:numFmt w:val="decimal"/>
      <w:lvlText w:val="%2)"/>
      <w:lvlJc w:val="left"/>
      <w:pPr>
        <w:tabs>
          <w:tab w:val="num" w:pos="-1080"/>
        </w:tabs>
        <w:ind w:left="-1080" w:hanging="360"/>
      </w:pPr>
    </w:lvl>
    <w:lvl w:ilvl="2" w:tplc="0415001B">
      <w:start w:val="1"/>
      <w:numFmt w:val="lowerRoman"/>
      <w:lvlText w:val="%3."/>
      <w:lvlJc w:val="right"/>
      <w:pPr>
        <w:tabs>
          <w:tab w:val="num" w:pos="-360"/>
        </w:tabs>
        <w:ind w:left="-3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1080"/>
        </w:tabs>
        <w:ind w:left="1080" w:hanging="360"/>
      </w:pPr>
    </w:lvl>
    <w:lvl w:ilvl="5" w:tplc="0415001B">
      <w:start w:val="1"/>
      <w:numFmt w:val="lowerRoman"/>
      <w:lvlText w:val="%6."/>
      <w:lvlJc w:val="right"/>
      <w:pPr>
        <w:tabs>
          <w:tab w:val="num" w:pos="1800"/>
        </w:tabs>
        <w:ind w:left="1800" w:hanging="180"/>
      </w:pPr>
    </w:lvl>
    <w:lvl w:ilvl="6" w:tplc="0415000F">
      <w:start w:val="1"/>
      <w:numFmt w:val="decimal"/>
      <w:lvlText w:val="%7."/>
      <w:lvlJc w:val="left"/>
      <w:pPr>
        <w:tabs>
          <w:tab w:val="num" w:pos="2520"/>
        </w:tabs>
        <w:ind w:left="2520" w:hanging="360"/>
      </w:pPr>
    </w:lvl>
    <w:lvl w:ilvl="7" w:tplc="04150019">
      <w:start w:val="1"/>
      <w:numFmt w:val="lowerLetter"/>
      <w:lvlText w:val="%8."/>
      <w:lvlJc w:val="left"/>
      <w:pPr>
        <w:tabs>
          <w:tab w:val="num" w:pos="3240"/>
        </w:tabs>
        <w:ind w:left="3240" w:hanging="360"/>
      </w:pPr>
    </w:lvl>
    <w:lvl w:ilvl="8" w:tplc="0415001B">
      <w:start w:val="1"/>
      <w:numFmt w:val="lowerRoman"/>
      <w:lvlText w:val="%9."/>
      <w:lvlJc w:val="right"/>
      <w:pPr>
        <w:tabs>
          <w:tab w:val="num" w:pos="3960"/>
        </w:tabs>
        <w:ind w:left="3960" w:hanging="180"/>
      </w:pPr>
    </w:lvl>
  </w:abstractNum>
  <w:abstractNum w:abstractNumId="24" w15:restartNumberingAfterBreak="0">
    <w:nsid w:val="55B37A6F"/>
    <w:multiLevelType w:val="hybridMultilevel"/>
    <w:tmpl w:val="2AFC6158"/>
    <w:lvl w:ilvl="0" w:tplc="DCE87298">
      <w:start w:val="1"/>
      <w:numFmt w:val="decimal"/>
      <w:lvlText w:val="%1."/>
      <w:lvlJc w:val="left"/>
      <w:pPr>
        <w:tabs>
          <w:tab w:val="num" w:pos="360"/>
        </w:tabs>
        <w:ind w:left="36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61226DA"/>
    <w:multiLevelType w:val="multilevel"/>
    <w:tmpl w:val="7DFA4D0A"/>
    <w:lvl w:ilvl="0">
      <w:start w:val="1"/>
      <w:numFmt w:val="decimal"/>
      <w:lvlText w:val="%1."/>
      <w:lvlJc w:val="left"/>
      <w:pPr>
        <w:ind w:left="360" w:hanging="360"/>
      </w:pPr>
      <w:rPr>
        <w:rFonts w:ascii="Calibri" w:hAnsi="Calibri" w:cs="Arial" w:hint="default"/>
        <w:b w:val="0"/>
        <w:color w:val="auto"/>
        <w:u w:val="none"/>
      </w:rPr>
    </w:lvl>
    <w:lvl w:ilvl="1">
      <w:start w:val="1"/>
      <w:numFmt w:val="decimal"/>
      <w:lvlText w:val="%1.%2."/>
      <w:lvlJc w:val="left"/>
      <w:pPr>
        <w:ind w:left="1430" w:hanging="360"/>
      </w:pPr>
      <w:rPr>
        <w:rFonts w:ascii="Calibri" w:hAnsi="Calibri" w:cs="Arial" w:hint="default"/>
        <w:b w:val="0"/>
        <w:color w:val="auto"/>
        <w:u w:val="none"/>
      </w:rPr>
    </w:lvl>
    <w:lvl w:ilvl="2">
      <w:start w:val="1"/>
      <w:numFmt w:val="decimal"/>
      <w:lvlText w:val="%1.%2.%3."/>
      <w:lvlJc w:val="left"/>
      <w:pPr>
        <w:ind w:left="2860" w:hanging="720"/>
      </w:pPr>
      <w:rPr>
        <w:rFonts w:ascii="Calibri" w:hAnsi="Calibri" w:cs="Arial" w:hint="default"/>
        <w:b w:val="0"/>
        <w:color w:val="auto"/>
        <w:u w:val="none"/>
      </w:rPr>
    </w:lvl>
    <w:lvl w:ilvl="3">
      <w:start w:val="1"/>
      <w:numFmt w:val="decimal"/>
      <w:lvlText w:val="%1.%2.%3.%4."/>
      <w:lvlJc w:val="left"/>
      <w:pPr>
        <w:ind w:left="3930" w:hanging="720"/>
      </w:pPr>
      <w:rPr>
        <w:rFonts w:ascii="Calibri" w:hAnsi="Calibri" w:cs="Arial" w:hint="default"/>
        <w:b w:val="0"/>
        <w:color w:val="auto"/>
        <w:u w:val="none"/>
      </w:rPr>
    </w:lvl>
    <w:lvl w:ilvl="4">
      <w:start w:val="1"/>
      <w:numFmt w:val="decimal"/>
      <w:lvlText w:val="%1.%2.%3.%4.%5."/>
      <w:lvlJc w:val="left"/>
      <w:pPr>
        <w:ind w:left="5360" w:hanging="1080"/>
      </w:pPr>
      <w:rPr>
        <w:rFonts w:ascii="Calibri" w:hAnsi="Calibri" w:cs="Arial" w:hint="default"/>
        <w:b w:val="0"/>
        <w:color w:val="auto"/>
        <w:u w:val="none"/>
      </w:rPr>
    </w:lvl>
    <w:lvl w:ilvl="5">
      <w:start w:val="1"/>
      <w:numFmt w:val="decimal"/>
      <w:lvlText w:val="%1.%2.%3.%4.%5.%6."/>
      <w:lvlJc w:val="left"/>
      <w:pPr>
        <w:ind w:left="6430" w:hanging="1080"/>
      </w:pPr>
      <w:rPr>
        <w:rFonts w:ascii="Calibri" w:hAnsi="Calibri" w:cs="Arial" w:hint="default"/>
        <w:b w:val="0"/>
        <w:color w:val="auto"/>
        <w:u w:val="none"/>
      </w:rPr>
    </w:lvl>
    <w:lvl w:ilvl="6">
      <w:start w:val="1"/>
      <w:numFmt w:val="decimal"/>
      <w:lvlText w:val="%1.%2.%3.%4.%5.%6.%7."/>
      <w:lvlJc w:val="left"/>
      <w:pPr>
        <w:ind w:left="7860" w:hanging="1440"/>
      </w:pPr>
      <w:rPr>
        <w:rFonts w:ascii="Calibri" w:hAnsi="Calibri" w:cs="Arial" w:hint="default"/>
        <w:b w:val="0"/>
        <w:color w:val="auto"/>
        <w:u w:val="none"/>
      </w:rPr>
    </w:lvl>
    <w:lvl w:ilvl="7">
      <w:start w:val="1"/>
      <w:numFmt w:val="decimal"/>
      <w:lvlText w:val="%1.%2.%3.%4.%5.%6.%7.%8."/>
      <w:lvlJc w:val="left"/>
      <w:pPr>
        <w:ind w:left="8930" w:hanging="1440"/>
      </w:pPr>
      <w:rPr>
        <w:rFonts w:ascii="Calibri" w:hAnsi="Calibri" w:cs="Arial" w:hint="default"/>
        <w:b w:val="0"/>
        <w:color w:val="auto"/>
        <w:u w:val="none"/>
      </w:rPr>
    </w:lvl>
    <w:lvl w:ilvl="8">
      <w:start w:val="1"/>
      <w:numFmt w:val="decimal"/>
      <w:lvlText w:val="%1.%2.%3.%4.%5.%6.%7.%8.%9."/>
      <w:lvlJc w:val="left"/>
      <w:pPr>
        <w:ind w:left="10360" w:hanging="1800"/>
      </w:pPr>
      <w:rPr>
        <w:rFonts w:ascii="Calibri" w:hAnsi="Calibri" w:cs="Arial" w:hint="default"/>
        <w:b w:val="0"/>
        <w:color w:val="auto"/>
        <w:u w:val="none"/>
      </w:rPr>
    </w:lvl>
  </w:abstractNum>
  <w:abstractNum w:abstractNumId="26" w15:restartNumberingAfterBreak="0">
    <w:nsid w:val="58994096"/>
    <w:multiLevelType w:val="hybridMultilevel"/>
    <w:tmpl w:val="03EAA0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C2512E"/>
    <w:multiLevelType w:val="hybridMultilevel"/>
    <w:tmpl w:val="557E28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00C70D6"/>
    <w:multiLevelType w:val="multilevel"/>
    <w:tmpl w:val="FD5A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FB45D2"/>
    <w:multiLevelType w:val="hybridMultilevel"/>
    <w:tmpl w:val="7BFAAF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7344BA"/>
    <w:multiLevelType w:val="hybridMultilevel"/>
    <w:tmpl w:val="AFF6F750"/>
    <w:lvl w:ilvl="0" w:tplc="7AA206D4">
      <w:start w:val="1"/>
      <w:numFmt w:val="upperLetter"/>
      <w:lvlText w:val="%1."/>
      <w:lvlJc w:val="left"/>
      <w:pPr>
        <w:ind w:left="644" w:hanging="360"/>
      </w:pPr>
      <w:rPr>
        <w:b/>
        <w:bCs/>
        <w:i w:val="0"/>
        <w:i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1" w15:restartNumberingAfterBreak="0">
    <w:nsid w:val="635F062F"/>
    <w:multiLevelType w:val="hybridMultilevel"/>
    <w:tmpl w:val="CEB469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3E675B"/>
    <w:multiLevelType w:val="hybridMultilevel"/>
    <w:tmpl w:val="02DE7A36"/>
    <w:lvl w:ilvl="0" w:tplc="F0046E54">
      <w:start w:val="1"/>
      <w:numFmt w:val="decimal"/>
      <w:lvlText w:val="%1."/>
      <w:lvlJc w:val="left"/>
      <w:pPr>
        <w:ind w:left="360" w:hanging="360"/>
      </w:pPr>
      <w:rPr>
        <w:rFonts w:hint="default"/>
        <w:b w:val="0"/>
        <w:color w:val="00000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E0A4EE1"/>
    <w:multiLevelType w:val="hybridMultilevel"/>
    <w:tmpl w:val="A8EC1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F334AE8"/>
    <w:multiLevelType w:val="hybridMultilevel"/>
    <w:tmpl w:val="F7B6B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474B91"/>
    <w:multiLevelType w:val="multilevel"/>
    <w:tmpl w:val="8EB428D8"/>
    <w:lvl w:ilvl="0">
      <w:start w:val="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Zero"/>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6" w15:restartNumberingAfterBreak="0">
    <w:nsid w:val="737174C7"/>
    <w:multiLevelType w:val="hybridMultilevel"/>
    <w:tmpl w:val="6ADA9A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843432"/>
    <w:multiLevelType w:val="hybridMultilevel"/>
    <w:tmpl w:val="4E5A3D62"/>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8" w15:restartNumberingAfterBreak="0">
    <w:nsid w:val="7E5A1925"/>
    <w:multiLevelType w:val="hybridMultilevel"/>
    <w:tmpl w:val="068EB9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8A2A206">
      <w:start w:val="1"/>
      <w:numFmt w:val="decimal"/>
      <w:lvlText w:val="%4."/>
      <w:lvlJc w:val="left"/>
      <w:pPr>
        <w:ind w:left="360" w:hanging="360"/>
      </w:pPr>
      <w:rPr>
        <w:color w:val="000000"/>
        <w:sz w:val="20"/>
        <w:szCs w:val="2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8380440">
    <w:abstractNumId w:val="0"/>
    <w:lvlOverride w:ilvl="0">
      <w:startOverride w:val="1"/>
    </w:lvlOverride>
  </w:num>
  <w:num w:numId="2" w16cid:durableId="1913927910">
    <w:abstractNumId w:val="9"/>
  </w:num>
  <w:num w:numId="3" w16cid:durableId="34355551">
    <w:abstractNumId w:val="14"/>
  </w:num>
  <w:num w:numId="4" w16cid:durableId="1002393657">
    <w:abstractNumId w:val="36"/>
  </w:num>
  <w:num w:numId="5" w16cid:durableId="1156916127">
    <w:abstractNumId w:val="32"/>
  </w:num>
  <w:num w:numId="6" w16cid:durableId="816144684">
    <w:abstractNumId w:val="4"/>
  </w:num>
  <w:num w:numId="7" w16cid:durableId="1052540128">
    <w:abstractNumId w:val="28"/>
    <w:lvlOverride w:ilvl="0">
      <w:startOverride w:val="1"/>
    </w:lvlOverride>
  </w:num>
  <w:num w:numId="8" w16cid:durableId="1052540128">
    <w:abstractNumId w:val="28"/>
    <w:lvlOverride w:ilvl="0">
      <w:startOverride w:val="1"/>
    </w:lvlOverride>
  </w:num>
  <w:num w:numId="9" w16cid:durableId="949895573">
    <w:abstractNumId w:val="13"/>
    <w:lvlOverride w:ilvl="0">
      <w:startOverride w:val="2"/>
    </w:lvlOverride>
  </w:num>
  <w:num w:numId="10" w16cid:durableId="949895573">
    <w:abstractNumId w:val="13"/>
    <w:lvlOverride w:ilvl="0"/>
    <w:lvlOverride w:ilvl="1">
      <w:startOverride w:val="2"/>
    </w:lvlOverride>
  </w:num>
  <w:num w:numId="11" w16cid:durableId="967010949">
    <w:abstractNumId w:val="1"/>
    <w:lvlOverride w:ilvl="0">
      <w:startOverride w:val="2"/>
    </w:lvlOverride>
  </w:num>
  <w:num w:numId="12" w16cid:durableId="511801443">
    <w:abstractNumId w:val="12"/>
    <w:lvlOverride w:ilvl="0">
      <w:startOverride w:val="3"/>
    </w:lvlOverride>
  </w:num>
  <w:num w:numId="13" w16cid:durableId="1381442161">
    <w:abstractNumId w:val="34"/>
  </w:num>
  <w:num w:numId="14" w16cid:durableId="1581601483">
    <w:abstractNumId w:val="33"/>
  </w:num>
  <w:num w:numId="15" w16cid:durableId="725030286">
    <w:abstractNumId w:val="21"/>
  </w:num>
  <w:num w:numId="16" w16cid:durableId="1242759372">
    <w:abstractNumId w:val="19"/>
  </w:num>
  <w:num w:numId="17" w16cid:durableId="682703660">
    <w:abstractNumId w:val="26"/>
  </w:num>
  <w:num w:numId="18" w16cid:durableId="1140417581">
    <w:abstractNumId w:val="29"/>
  </w:num>
  <w:num w:numId="19" w16cid:durableId="435715089">
    <w:abstractNumId w:val="27"/>
  </w:num>
  <w:num w:numId="20" w16cid:durableId="1643537196">
    <w:abstractNumId w:val="31"/>
  </w:num>
  <w:num w:numId="21" w16cid:durableId="211768530">
    <w:abstractNumId w:val="18"/>
  </w:num>
  <w:num w:numId="22" w16cid:durableId="1436242096">
    <w:abstractNumId w:val="20"/>
  </w:num>
  <w:num w:numId="23" w16cid:durableId="74598727">
    <w:abstractNumId w:val="6"/>
  </w:num>
  <w:num w:numId="24" w16cid:durableId="879391114">
    <w:abstractNumId w:val="38"/>
  </w:num>
  <w:num w:numId="25" w16cid:durableId="147945470">
    <w:abstractNumId w:val="5"/>
  </w:num>
  <w:num w:numId="26" w16cid:durableId="19508895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03710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5356906">
    <w:abstractNumId w:val="10"/>
  </w:num>
  <w:num w:numId="29" w16cid:durableId="1690837788">
    <w:abstractNumId w:val="15"/>
  </w:num>
  <w:num w:numId="30" w16cid:durableId="734544124">
    <w:abstractNumId w:val="2"/>
  </w:num>
  <w:num w:numId="31" w16cid:durableId="1279684541">
    <w:abstractNumId w:val="8"/>
  </w:num>
  <w:num w:numId="32" w16cid:durableId="1734624873">
    <w:abstractNumId w:val="25"/>
  </w:num>
  <w:num w:numId="33" w16cid:durableId="1560751667">
    <w:abstractNumId w:val="7"/>
  </w:num>
  <w:num w:numId="34" w16cid:durableId="30880321">
    <w:abstractNumId w:val="22"/>
  </w:num>
  <w:num w:numId="35" w16cid:durableId="818225427">
    <w:abstractNumId w:val="35"/>
  </w:num>
  <w:num w:numId="36" w16cid:durableId="1816334034">
    <w:abstractNumId w:val="17"/>
  </w:num>
  <w:num w:numId="37" w16cid:durableId="135463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5430668">
    <w:abstractNumId w:val="24"/>
  </w:num>
  <w:num w:numId="39" w16cid:durableId="577250478">
    <w:abstractNumId w:val="16"/>
  </w:num>
  <w:num w:numId="40" w16cid:durableId="1998991029">
    <w:abstractNumId w:val="11"/>
  </w:num>
  <w:num w:numId="41" w16cid:durableId="71835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F3"/>
    <w:rsid w:val="0003419D"/>
    <w:rsid w:val="00053339"/>
    <w:rsid w:val="000A1BCC"/>
    <w:rsid w:val="000E0856"/>
    <w:rsid w:val="000E237D"/>
    <w:rsid w:val="000E35B5"/>
    <w:rsid w:val="0015664A"/>
    <w:rsid w:val="001901F3"/>
    <w:rsid w:val="00191514"/>
    <w:rsid w:val="00195AE0"/>
    <w:rsid w:val="001D0B13"/>
    <w:rsid w:val="0021738D"/>
    <w:rsid w:val="00220ACE"/>
    <w:rsid w:val="00221656"/>
    <w:rsid w:val="00222C18"/>
    <w:rsid w:val="002B6A24"/>
    <w:rsid w:val="002D2927"/>
    <w:rsid w:val="002F3A0A"/>
    <w:rsid w:val="00300264"/>
    <w:rsid w:val="00345EF4"/>
    <w:rsid w:val="003708B9"/>
    <w:rsid w:val="00385256"/>
    <w:rsid w:val="00395CCB"/>
    <w:rsid w:val="003A41DE"/>
    <w:rsid w:val="004206F4"/>
    <w:rsid w:val="004860A7"/>
    <w:rsid w:val="00490F59"/>
    <w:rsid w:val="004A0AAF"/>
    <w:rsid w:val="004E4397"/>
    <w:rsid w:val="005502E8"/>
    <w:rsid w:val="00596CCA"/>
    <w:rsid w:val="005B55FD"/>
    <w:rsid w:val="005E1041"/>
    <w:rsid w:val="0062410A"/>
    <w:rsid w:val="006357D1"/>
    <w:rsid w:val="006612F6"/>
    <w:rsid w:val="00677FE1"/>
    <w:rsid w:val="006D0842"/>
    <w:rsid w:val="00755E09"/>
    <w:rsid w:val="007821BF"/>
    <w:rsid w:val="007A3788"/>
    <w:rsid w:val="007B7B1D"/>
    <w:rsid w:val="00800A72"/>
    <w:rsid w:val="008055B8"/>
    <w:rsid w:val="0084415D"/>
    <w:rsid w:val="008C095D"/>
    <w:rsid w:val="008F60F8"/>
    <w:rsid w:val="00902E46"/>
    <w:rsid w:val="00905FDB"/>
    <w:rsid w:val="00913321"/>
    <w:rsid w:val="00936D88"/>
    <w:rsid w:val="009623A4"/>
    <w:rsid w:val="009B5734"/>
    <w:rsid w:val="009C0A95"/>
    <w:rsid w:val="009F4006"/>
    <w:rsid w:val="00A1282D"/>
    <w:rsid w:val="00AA560B"/>
    <w:rsid w:val="00AA577D"/>
    <w:rsid w:val="00AE1739"/>
    <w:rsid w:val="00AF2A18"/>
    <w:rsid w:val="00BE22C7"/>
    <w:rsid w:val="00C503E5"/>
    <w:rsid w:val="00C94DBE"/>
    <w:rsid w:val="00CB1A82"/>
    <w:rsid w:val="00D0347E"/>
    <w:rsid w:val="00D54BE0"/>
    <w:rsid w:val="00D81BEC"/>
    <w:rsid w:val="00DF17AB"/>
    <w:rsid w:val="00E039AE"/>
    <w:rsid w:val="00E5164C"/>
    <w:rsid w:val="00E75BA9"/>
    <w:rsid w:val="00EC6B83"/>
    <w:rsid w:val="00F066D2"/>
    <w:rsid w:val="00FD4C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FE8E"/>
  <w15:chartTrackingRefBased/>
  <w15:docId w15:val="{3F3C2538-B6A4-48D0-A73F-EB724DC3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151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15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1514"/>
  </w:style>
  <w:style w:type="paragraph" w:styleId="Stopka">
    <w:name w:val="footer"/>
    <w:basedOn w:val="Normalny"/>
    <w:link w:val="StopkaZnak"/>
    <w:uiPriority w:val="99"/>
    <w:unhideWhenUsed/>
    <w:rsid w:val="001915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1514"/>
  </w:style>
  <w:style w:type="paragraph" w:customStyle="1" w:styleId="Default">
    <w:name w:val="Default"/>
    <w:rsid w:val="00191514"/>
    <w:pPr>
      <w:autoSpaceDE w:val="0"/>
      <w:autoSpaceDN w:val="0"/>
      <w:adjustRightInd w:val="0"/>
      <w:spacing w:after="0" w:line="240" w:lineRule="auto"/>
    </w:pPr>
    <w:rPr>
      <w:rFonts w:ascii="Times New Roman" w:hAnsi="Times New Roman" w:cs="Times New Roman"/>
      <w:color w:val="000000"/>
      <w:sz w:val="24"/>
      <w:szCs w:val="24"/>
    </w:rPr>
  </w:style>
  <w:style w:type="paragraph" w:styleId="Tytu">
    <w:name w:val="Title"/>
    <w:basedOn w:val="Normalny"/>
    <w:next w:val="Podtytu"/>
    <w:link w:val="TytuZnak"/>
    <w:qFormat/>
    <w:rsid w:val="00191514"/>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ytuZnak">
    <w:name w:val="Tytuł Znak"/>
    <w:basedOn w:val="Domylnaczcionkaakapitu"/>
    <w:link w:val="Tytu"/>
    <w:rsid w:val="00191514"/>
    <w:rPr>
      <w:rFonts w:ascii="Times New Roman" w:eastAsia="Times New Roman" w:hAnsi="Times New Roman" w:cs="Times New Roman"/>
      <w:b/>
      <w:sz w:val="28"/>
      <w:szCs w:val="20"/>
      <w:lang w:eastAsia="ar-SA"/>
    </w:rPr>
  </w:style>
  <w:style w:type="paragraph" w:customStyle="1" w:styleId="Tekstpodstawowy31">
    <w:name w:val="Tekst podstawowy 31"/>
    <w:basedOn w:val="Normalny"/>
    <w:rsid w:val="00191514"/>
    <w:pPr>
      <w:suppressAutoHyphens/>
      <w:spacing w:after="0" w:line="240" w:lineRule="auto"/>
      <w:jc w:val="both"/>
    </w:pPr>
    <w:rPr>
      <w:rFonts w:ascii="Times New Roman" w:eastAsia="Times New Roman" w:hAnsi="Times New Roman" w:cs="Times New Roman"/>
      <w:sz w:val="24"/>
      <w:szCs w:val="20"/>
      <w:lang w:eastAsia="ar-SA"/>
    </w:rPr>
  </w:style>
  <w:style w:type="paragraph" w:styleId="Podtytu">
    <w:name w:val="Subtitle"/>
    <w:basedOn w:val="Normalny"/>
    <w:next w:val="Normalny"/>
    <w:link w:val="PodtytuZnak"/>
    <w:uiPriority w:val="11"/>
    <w:qFormat/>
    <w:rsid w:val="00191514"/>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91514"/>
    <w:rPr>
      <w:rFonts w:eastAsiaTheme="minorEastAsia"/>
      <w:color w:val="5A5A5A" w:themeColor="text1" w:themeTint="A5"/>
      <w:spacing w:val="15"/>
    </w:rPr>
  </w:style>
  <w:style w:type="paragraph" w:styleId="Tekstprzypisukocowego">
    <w:name w:val="endnote text"/>
    <w:basedOn w:val="Normalny"/>
    <w:link w:val="TekstprzypisukocowegoZnak"/>
    <w:uiPriority w:val="99"/>
    <w:semiHidden/>
    <w:unhideWhenUsed/>
    <w:rsid w:val="001915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1514"/>
    <w:rPr>
      <w:sz w:val="20"/>
      <w:szCs w:val="20"/>
    </w:rPr>
  </w:style>
  <w:style w:type="character" w:styleId="Odwoanieprzypisukocowego">
    <w:name w:val="endnote reference"/>
    <w:basedOn w:val="Domylnaczcionkaakapitu"/>
    <w:uiPriority w:val="99"/>
    <w:semiHidden/>
    <w:unhideWhenUsed/>
    <w:rsid w:val="00191514"/>
    <w:rPr>
      <w:vertAlign w:val="superscript"/>
    </w:rPr>
  </w:style>
  <w:style w:type="paragraph" w:styleId="Akapitzlist">
    <w:name w:val="List Paragraph"/>
    <w:basedOn w:val="Normalny"/>
    <w:uiPriority w:val="34"/>
    <w:qFormat/>
    <w:rsid w:val="009B5734"/>
    <w:pPr>
      <w:ind w:left="720"/>
      <w:contextualSpacing/>
    </w:pPr>
  </w:style>
  <w:style w:type="character" w:styleId="Pogrubienie">
    <w:name w:val="Strong"/>
    <w:basedOn w:val="Domylnaczcionkaakapitu"/>
    <w:uiPriority w:val="22"/>
    <w:qFormat/>
    <w:rsid w:val="005502E8"/>
    <w:rPr>
      <w:b/>
      <w:bCs/>
    </w:rPr>
  </w:style>
  <w:style w:type="paragraph" w:styleId="Zwykytekst">
    <w:name w:val="Plain Text"/>
    <w:basedOn w:val="Normalny"/>
    <w:link w:val="ZwykytekstZnak"/>
    <w:rsid w:val="00EC6B83"/>
    <w:pPr>
      <w:suppressAutoHyphens/>
      <w:autoSpaceDN w:val="0"/>
      <w:spacing w:after="0" w:line="240" w:lineRule="auto"/>
      <w:textAlignment w:val="baseline"/>
    </w:pPr>
    <w:rPr>
      <w:rFonts w:ascii="Consolas" w:eastAsia="Calibri" w:hAnsi="Consolas" w:cs="Calibri"/>
      <w:kern w:val="3"/>
      <w:sz w:val="21"/>
      <w:szCs w:val="21"/>
      <w:lang w:eastAsia="pl-PL"/>
    </w:rPr>
  </w:style>
  <w:style w:type="character" w:customStyle="1" w:styleId="ZwykytekstZnak">
    <w:name w:val="Zwykły tekst Znak"/>
    <w:basedOn w:val="Domylnaczcionkaakapitu"/>
    <w:link w:val="Zwykytekst"/>
    <w:rsid w:val="00EC6B83"/>
    <w:rPr>
      <w:rFonts w:ascii="Consolas" w:eastAsia="Calibri" w:hAnsi="Consolas" w:cs="Calibri"/>
      <w:kern w:val="3"/>
      <w:sz w:val="21"/>
      <w:szCs w:val="21"/>
      <w:lang w:eastAsia="pl-PL"/>
    </w:rPr>
  </w:style>
  <w:style w:type="paragraph" w:styleId="NormalnyWeb">
    <w:name w:val="Normal (Web)"/>
    <w:basedOn w:val="Normalny"/>
    <w:uiPriority w:val="99"/>
    <w:semiHidden/>
    <w:unhideWhenUsed/>
    <w:rsid w:val="00EC6B8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EC6B83"/>
    <w:rPr>
      <w:i/>
      <w:iCs/>
    </w:rPr>
  </w:style>
  <w:style w:type="character" w:styleId="Hipercze">
    <w:name w:val="Hyperlink"/>
    <w:rsid w:val="006612F6"/>
    <w:rPr>
      <w:color w:val="0000FF"/>
      <w:u w:val="single"/>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59295">
      <w:bodyDiv w:val="1"/>
      <w:marLeft w:val="0"/>
      <w:marRight w:val="0"/>
      <w:marTop w:val="0"/>
      <w:marBottom w:val="0"/>
      <w:divBdr>
        <w:top w:val="none" w:sz="0" w:space="0" w:color="auto"/>
        <w:left w:val="none" w:sz="0" w:space="0" w:color="auto"/>
        <w:bottom w:val="none" w:sz="0" w:space="0" w:color="auto"/>
        <w:right w:val="none" w:sz="0" w:space="0" w:color="auto"/>
      </w:divBdr>
      <w:divsChild>
        <w:div w:id="967512553">
          <w:marLeft w:val="0"/>
          <w:marRight w:val="0"/>
          <w:marTop w:val="0"/>
          <w:marBottom w:val="0"/>
          <w:divBdr>
            <w:top w:val="none" w:sz="0" w:space="0" w:color="auto"/>
            <w:left w:val="none" w:sz="0" w:space="0" w:color="auto"/>
            <w:bottom w:val="none" w:sz="0" w:space="0" w:color="auto"/>
            <w:right w:val="none" w:sz="0" w:space="0" w:color="auto"/>
          </w:divBdr>
        </w:div>
      </w:divsChild>
    </w:div>
    <w:div w:id="349841293">
      <w:bodyDiv w:val="1"/>
      <w:marLeft w:val="0"/>
      <w:marRight w:val="0"/>
      <w:marTop w:val="0"/>
      <w:marBottom w:val="0"/>
      <w:divBdr>
        <w:top w:val="none" w:sz="0" w:space="0" w:color="auto"/>
        <w:left w:val="none" w:sz="0" w:space="0" w:color="auto"/>
        <w:bottom w:val="none" w:sz="0" w:space="0" w:color="auto"/>
        <w:right w:val="none" w:sz="0" w:space="0" w:color="auto"/>
      </w:divBdr>
    </w:div>
    <w:div w:id="977606790">
      <w:bodyDiv w:val="1"/>
      <w:marLeft w:val="0"/>
      <w:marRight w:val="0"/>
      <w:marTop w:val="0"/>
      <w:marBottom w:val="0"/>
      <w:divBdr>
        <w:top w:val="none" w:sz="0" w:space="0" w:color="auto"/>
        <w:left w:val="none" w:sz="0" w:space="0" w:color="auto"/>
        <w:bottom w:val="none" w:sz="0" w:space="0" w:color="auto"/>
        <w:right w:val="none" w:sz="0" w:space="0" w:color="auto"/>
      </w:divBdr>
    </w:div>
    <w:div w:id="1208907379">
      <w:bodyDiv w:val="1"/>
      <w:marLeft w:val="0"/>
      <w:marRight w:val="0"/>
      <w:marTop w:val="0"/>
      <w:marBottom w:val="0"/>
      <w:divBdr>
        <w:top w:val="none" w:sz="0" w:space="0" w:color="auto"/>
        <w:left w:val="none" w:sz="0" w:space="0" w:color="auto"/>
        <w:bottom w:val="none" w:sz="0" w:space="0" w:color="auto"/>
        <w:right w:val="none" w:sz="0" w:space="0" w:color="auto"/>
      </w:divBdr>
    </w:div>
    <w:div w:id="1299215405">
      <w:bodyDiv w:val="1"/>
      <w:marLeft w:val="0"/>
      <w:marRight w:val="0"/>
      <w:marTop w:val="0"/>
      <w:marBottom w:val="0"/>
      <w:divBdr>
        <w:top w:val="none" w:sz="0" w:space="0" w:color="auto"/>
        <w:left w:val="none" w:sz="0" w:space="0" w:color="auto"/>
        <w:bottom w:val="none" w:sz="0" w:space="0" w:color="auto"/>
        <w:right w:val="none" w:sz="0" w:space="0" w:color="auto"/>
      </w:divBdr>
    </w:div>
    <w:div w:id="1432238464">
      <w:bodyDiv w:val="1"/>
      <w:marLeft w:val="0"/>
      <w:marRight w:val="0"/>
      <w:marTop w:val="0"/>
      <w:marBottom w:val="0"/>
      <w:divBdr>
        <w:top w:val="none" w:sz="0" w:space="0" w:color="auto"/>
        <w:left w:val="none" w:sz="0" w:space="0" w:color="auto"/>
        <w:bottom w:val="none" w:sz="0" w:space="0" w:color="auto"/>
        <w:right w:val="none" w:sz="0" w:space="0" w:color="auto"/>
      </w:divBdr>
    </w:div>
    <w:div w:id="1514759485">
      <w:bodyDiv w:val="1"/>
      <w:marLeft w:val="0"/>
      <w:marRight w:val="0"/>
      <w:marTop w:val="0"/>
      <w:marBottom w:val="0"/>
      <w:divBdr>
        <w:top w:val="none" w:sz="0" w:space="0" w:color="auto"/>
        <w:left w:val="none" w:sz="0" w:space="0" w:color="auto"/>
        <w:bottom w:val="none" w:sz="0" w:space="0" w:color="auto"/>
        <w:right w:val="none" w:sz="0" w:space="0" w:color="auto"/>
      </w:divBdr>
    </w:div>
    <w:div w:id="1827503904">
      <w:bodyDiv w:val="1"/>
      <w:marLeft w:val="0"/>
      <w:marRight w:val="0"/>
      <w:marTop w:val="0"/>
      <w:marBottom w:val="0"/>
      <w:divBdr>
        <w:top w:val="none" w:sz="0" w:space="0" w:color="auto"/>
        <w:left w:val="none" w:sz="0" w:space="0" w:color="auto"/>
        <w:bottom w:val="none" w:sz="0" w:space="0" w:color="auto"/>
        <w:right w:val="none" w:sz="0" w:space="0" w:color="auto"/>
      </w:divBdr>
    </w:div>
    <w:div w:id="199950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traczyk@kiernoz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9</Pages>
  <Words>3067</Words>
  <Characters>18403</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Traczyk</dc:creator>
  <cp:keywords/>
  <dc:description/>
  <cp:lastModifiedBy>Justyna Traczyk</cp:lastModifiedBy>
  <cp:revision>27</cp:revision>
  <cp:lastPrinted>2024-01-05T06:59:00Z</cp:lastPrinted>
  <dcterms:created xsi:type="dcterms:W3CDTF">2023-03-20T09:41:00Z</dcterms:created>
  <dcterms:modified xsi:type="dcterms:W3CDTF">2024-05-21T11:20:00Z</dcterms:modified>
</cp:coreProperties>
</file>