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E1B34" w14:textId="4850E2C3" w:rsidR="00AC5874" w:rsidRPr="0050334D" w:rsidRDefault="00AC5874" w:rsidP="00AC587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XVII/20</w:t>
      </w:r>
    </w:p>
    <w:p w14:paraId="44A6657E" w14:textId="77777777" w:rsidR="00AC5874" w:rsidRPr="0050334D" w:rsidRDefault="00AC5874" w:rsidP="00AC5874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14:paraId="3E90772E" w14:textId="1E5ED549" w:rsidR="00AC5874" w:rsidRPr="0050334D" w:rsidRDefault="00AC5874" w:rsidP="00AC58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24 czerwca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4738E279" w14:textId="77777777" w:rsidR="00AC5874" w:rsidRPr="0050334D" w:rsidRDefault="00AC5874" w:rsidP="00AC58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budynku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Ochotniczej Straży Pożarnej  </w:t>
      </w:r>
    </w:p>
    <w:p w14:paraId="6C550FB9" w14:textId="77777777" w:rsidR="00AC5874" w:rsidRPr="0050334D" w:rsidRDefault="00AC5874" w:rsidP="00AC58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16492F42" w14:textId="77777777" w:rsidR="00AC5874" w:rsidRPr="0050334D" w:rsidRDefault="00AC5874" w:rsidP="00AC58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0A6C4FB" w14:textId="509DCFB7" w:rsidR="00AC5874" w:rsidRPr="0050334D" w:rsidRDefault="00AC5874" w:rsidP="00AC587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XVII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68DF8807" w14:textId="5A4AB80C" w:rsidR="00AC5874" w:rsidRDefault="00AC5874" w:rsidP="00AC58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obecności radnych stanowi 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14:paraId="03204EBD" w14:textId="7B7C0EE8" w:rsidR="00AC5874" w:rsidRDefault="00AC5874" w:rsidP="00AC5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Przewodniczący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poddał go pod głosowanie. W wyniku głosowania porządek obrad został przyjęty jednogłośnie. </w:t>
      </w:r>
    </w:p>
    <w:p w14:paraId="5E17F9A8" w14:textId="78EB7BC6" w:rsidR="00687457" w:rsidRDefault="00687457" w:rsidP="00AC5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przystąpiono do podejmowania uchwał. </w:t>
      </w:r>
    </w:p>
    <w:p w14:paraId="39815F0C" w14:textId="705459DA" w:rsidR="00687457" w:rsidRDefault="00687457" w:rsidP="006874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pierwszy przedstawiony został projekt uchwały w sprawie </w:t>
      </w:r>
      <w:r w:rsidRPr="00687457">
        <w:rPr>
          <w:rFonts w:ascii="Times New Roman" w:eastAsia="Times New Roman" w:hAnsi="Times New Roman" w:cs="Times New Roman"/>
          <w:sz w:val="24"/>
          <w:szCs w:val="24"/>
          <w:lang w:eastAsia="ar-SA"/>
        </w:rPr>
        <w:t>zaciągnięcia kredytu długoterminowego na finansowanie planowanego deficytu budżetu gminy na 2020 rok oraz na spłatę wcześniej zaciągniętych zobowiązań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Omówiła go Pani Skarbnik. </w:t>
      </w:r>
    </w:p>
    <w:p w14:paraId="6F07F348" w14:textId="3347C4A2" w:rsidR="00687457" w:rsidRDefault="00687457" w:rsidP="006874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Następnie Pan Przewodniczący odczytała projekt uchwały, po czym poddał go pod głosowanie. </w:t>
      </w:r>
    </w:p>
    <w:p w14:paraId="3F5A7213" w14:textId="77436DCA" w:rsidR="00687457" w:rsidRDefault="00687457" w:rsidP="006874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wyniku głosowania uchwała została przyjęta jednogłośnie. </w:t>
      </w:r>
    </w:p>
    <w:p w14:paraId="70D7E613" w14:textId="23AC9B34" w:rsidR="002756BD" w:rsidRDefault="00047B56" w:rsidP="006874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Jako drugi przedstawiony został projekt uchwały w sprawie </w:t>
      </w:r>
      <w:r w:rsidRPr="00047B56">
        <w:rPr>
          <w:rFonts w:ascii="Times New Roman" w:eastAsia="Times New Roman" w:hAnsi="Times New Roman" w:cs="Times New Roman"/>
          <w:sz w:val="24"/>
          <w:szCs w:val="24"/>
          <w:lang w:eastAsia="ar-SA"/>
        </w:rPr>
        <w:t>udzielenia pomocy rzeczowej Powiatowi Łowickiemu</w:t>
      </w:r>
      <w:r w:rsidR="00DB65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Omówiła go Pani Skarbnik i Pani Wójt. </w:t>
      </w:r>
    </w:p>
    <w:p w14:paraId="6928613E" w14:textId="77777777" w:rsidR="00DB6553" w:rsidRDefault="00DB6553" w:rsidP="00DB65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Następnie Pan Przewodniczący odczytała projekt uchwały, po czym poddał go pod głosowanie. </w:t>
      </w:r>
    </w:p>
    <w:p w14:paraId="4D276E2D" w14:textId="77777777" w:rsidR="00DB6553" w:rsidRDefault="00DB6553" w:rsidP="00DB65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wyniku głosowania uchwała została przyjęta jednogłośnie. </w:t>
      </w:r>
    </w:p>
    <w:p w14:paraId="7472B522" w14:textId="77777777" w:rsidR="00DB6553" w:rsidRDefault="00DB6553" w:rsidP="006874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Jako trzeci przedstawiony został projekt uchwały w sprawie </w:t>
      </w:r>
      <w:r w:rsidRPr="00DB6553">
        <w:rPr>
          <w:rFonts w:ascii="Times New Roman" w:eastAsia="Times New Roman" w:hAnsi="Times New Roman" w:cs="Times New Roman"/>
          <w:sz w:val="24"/>
          <w:szCs w:val="24"/>
          <w:lang w:eastAsia="ar-SA"/>
        </w:rPr>
        <w:t>uchylenia uchwały w sprawie wyodrębnienia w budżecie gminy na 2021 rok środków stanowiących fundusz sołecki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Omówił go Pan Sekretarz. </w:t>
      </w:r>
    </w:p>
    <w:p w14:paraId="03F4646D" w14:textId="59867090" w:rsidR="00DB6553" w:rsidRDefault="00DB6553" w:rsidP="006874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sprawie powyższej uchwały głos zabrał Pan Dylik. </w:t>
      </w:r>
    </w:p>
    <w:p w14:paraId="2F308227" w14:textId="77777777" w:rsidR="00DB6553" w:rsidRDefault="00DB6553" w:rsidP="006874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Następnie Pan Przewodniczący odczytał projekt uchwały, po czym poddał go pod głosowanie. W wyniku głosowania uchwała została przyjęta jednogłośnie.</w:t>
      </w:r>
    </w:p>
    <w:p w14:paraId="45495A4B" w14:textId="3DBD43FC" w:rsidR="00DB6553" w:rsidRDefault="00DB6553" w:rsidP="006874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Jako czwarty omówiony został projekt uchwały w sprawie zmian w budżecie Gminy Kiernozia na 2020 rok. Omówiła go Pani Skarbnik. </w:t>
      </w:r>
    </w:p>
    <w:p w14:paraId="15992C2B" w14:textId="2F837EEE" w:rsidR="00DB6553" w:rsidRDefault="00DB6553" w:rsidP="006874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Jako piąty przedstawiony został projekt uchwały w sprawie </w:t>
      </w:r>
      <w:r w:rsidRPr="00DB6553">
        <w:rPr>
          <w:rFonts w:ascii="Times New Roman" w:eastAsia="Times New Roman" w:hAnsi="Times New Roman" w:cs="Times New Roman"/>
          <w:sz w:val="24"/>
          <w:szCs w:val="24"/>
          <w:lang w:eastAsia="ar-SA"/>
        </w:rPr>
        <w:t>zmiany Wieloletniej Prognoz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DB65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Finansowej Gminy Kiernozia na lata 2020-2023</w:t>
      </w:r>
      <w:r w:rsidR="002307D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0CCE310" w14:textId="77777777" w:rsidR="00FA3BF0" w:rsidRDefault="00FA3BF0" w:rsidP="006874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Następnie Pan Przewodniczący odczytał projekt uchwały w sprawie zmian w budżecie Gminy Kiernozia na 2020 rok, po czym poddał go pod głosowanie.</w:t>
      </w:r>
    </w:p>
    <w:p w14:paraId="62A93DDC" w14:textId="52394E8B" w:rsidR="00FA3BF0" w:rsidRDefault="00FA3BF0" w:rsidP="006874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wyniku głosowania uchwała została przyjęta jednogłośnie.  </w:t>
      </w:r>
    </w:p>
    <w:p w14:paraId="7B86FCFD" w14:textId="6E8A337E" w:rsidR="00FA3BF0" w:rsidRDefault="00FA3BF0" w:rsidP="006874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dalszej części posiedzenia Pan Przewodniczący odczytała projekt uchwały w sprawie zmiany Wieloletniej Prognozy Finansowej Gminy Kiernozia na lata 2020-2023, po czym poddał go pod głosowanie. </w:t>
      </w:r>
    </w:p>
    <w:p w14:paraId="46E65E30" w14:textId="781A88A8" w:rsidR="00FA3BF0" w:rsidRDefault="00FA3BF0" w:rsidP="006874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wyniku głosowania uchwała została przyjęta jednogłośnie. </w:t>
      </w:r>
    </w:p>
    <w:p w14:paraId="2CF98E57" w14:textId="0C365D7C" w:rsidR="00FA3BF0" w:rsidRDefault="003F05B9" w:rsidP="006874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interpelacjach, wolnych wnioskach, zapytaniach radnych i sprawach różnych głos zabrali:</w:t>
      </w:r>
    </w:p>
    <w:p w14:paraId="5C541E9F" w14:textId="53D30E60" w:rsidR="003F05B9" w:rsidRDefault="003F05B9" w:rsidP="006874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 Łon, który poruszył kwestie przeprowadzenia przetargu na I etap termomodernizacji przedszkola. </w:t>
      </w:r>
    </w:p>
    <w:p w14:paraId="1CAD23BC" w14:textId="561011EA" w:rsidR="003F05B9" w:rsidRDefault="003F05B9" w:rsidP="006874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powyższej sprawie głos zabrała Pani Wójt. </w:t>
      </w:r>
    </w:p>
    <w:p w14:paraId="418C2FE6" w14:textId="1A2F8B3B" w:rsidR="00733974" w:rsidRDefault="00733974" w:rsidP="006874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Pan Kwiatkowski, który poruszył kwestię konserwacji rowów podczas przebudowy drogi powiatowej na odcinku Luszyn – Kiernozia.</w:t>
      </w:r>
    </w:p>
    <w:p w14:paraId="2CFD0783" w14:textId="2E311F39" w:rsidR="00733974" w:rsidRDefault="00733974" w:rsidP="006874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powyższej sprawie głos zabrała Pani Wójt. </w:t>
      </w:r>
    </w:p>
    <w:p w14:paraId="7D1A4253" w14:textId="5AD24048" w:rsidR="001D2537" w:rsidRDefault="00733974" w:rsidP="006874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 Dylik, </w:t>
      </w:r>
      <w:r w:rsidR="00C972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który poruszył kwestię poinformowania mieszkańców </w:t>
      </w:r>
      <w:r w:rsidR="001D25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miejscach do głosowania i warunkach jakie należy spełnić, aby móc wsiąść udział w głosowaniu w wyborach Prezydenta RP zarządzonych na dzień 28 czerwca 2020 r. </w:t>
      </w:r>
    </w:p>
    <w:p w14:paraId="2D878A8D" w14:textId="7F96F5B0" w:rsidR="00733974" w:rsidRDefault="001D2537" w:rsidP="006874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powyższej sprawie głos zabrał Pan Sekretarz.  </w:t>
      </w:r>
    </w:p>
    <w:p w14:paraId="7CF85283" w14:textId="4EF8E7AB" w:rsidR="00687457" w:rsidRDefault="00DB6553" w:rsidP="001D25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7A3B5E0" w14:textId="20675C98" w:rsidR="002756BD" w:rsidRPr="00485E8F" w:rsidRDefault="002756BD" w:rsidP="002756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>Po wyczerpaniu porządku obrad Pan Przewodniczący zamknął obrady 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2D5A8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Kiernozi.   </w:t>
      </w:r>
    </w:p>
    <w:p w14:paraId="3E8540BF" w14:textId="77777777" w:rsidR="002756BD" w:rsidRPr="00485E8F" w:rsidRDefault="002756BD" w:rsidP="002756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11A838" w14:textId="77777777" w:rsidR="002756BD" w:rsidRPr="00485E8F" w:rsidRDefault="002756BD" w:rsidP="002756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Protokołowała:                                                                         Przewodniczył:</w:t>
      </w:r>
    </w:p>
    <w:p w14:paraId="556F3519" w14:textId="77777777" w:rsidR="002756BD" w:rsidRPr="00485E8F" w:rsidRDefault="002756BD" w:rsidP="002756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Koperska - Wojtalewicz</w:t>
      </w: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Przewodniczący Rady Gminy</w:t>
      </w:r>
    </w:p>
    <w:p w14:paraId="2654E83C" w14:textId="77777777" w:rsidR="002756BD" w:rsidRDefault="002756BD" w:rsidP="002756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w Kiernozi</w:t>
      </w:r>
    </w:p>
    <w:p w14:paraId="225E0BB5" w14:textId="77777777" w:rsidR="002756BD" w:rsidRPr="00485E8F" w:rsidRDefault="002756BD" w:rsidP="002756BD">
      <w:pPr>
        <w:spacing w:after="0" w:line="360" w:lineRule="auto"/>
        <w:ind w:left="566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Janusz Wasilewski</w:t>
      </w:r>
    </w:p>
    <w:p w14:paraId="0CF3E44A" w14:textId="77777777" w:rsidR="002756BD" w:rsidRDefault="002756BD" w:rsidP="00275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89B3F1" w14:textId="77777777" w:rsidR="002756BD" w:rsidRPr="006D1F39" w:rsidRDefault="002756BD" w:rsidP="00275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FCCF26" w14:textId="77777777" w:rsidR="002756BD" w:rsidRDefault="002756BD" w:rsidP="00AC5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260D44" w14:textId="77777777" w:rsidR="00AC5874" w:rsidRDefault="00AC5874" w:rsidP="00AC5874"/>
    <w:sectPr w:rsidR="00AC587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694E7" w14:textId="77777777" w:rsidR="001A51D3" w:rsidRDefault="001A51D3" w:rsidP="00AC5874">
      <w:pPr>
        <w:spacing w:after="0" w:line="240" w:lineRule="auto"/>
      </w:pPr>
      <w:r>
        <w:separator/>
      </w:r>
    </w:p>
  </w:endnote>
  <w:endnote w:type="continuationSeparator" w:id="0">
    <w:p w14:paraId="59887661" w14:textId="77777777" w:rsidR="001A51D3" w:rsidRDefault="001A51D3" w:rsidP="00AC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2687763"/>
      <w:docPartObj>
        <w:docPartGallery w:val="Page Numbers (Bottom of Page)"/>
        <w:docPartUnique/>
      </w:docPartObj>
    </w:sdtPr>
    <w:sdtEndPr/>
    <w:sdtContent>
      <w:p w14:paraId="19F9D485" w14:textId="551D9A4C" w:rsidR="00AC5874" w:rsidRDefault="00AC58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75EE32" w14:textId="77777777" w:rsidR="00AC5874" w:rsidRDefault="00AC58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6AB8E" w14:textId="77777777" w:rsidR="001A51D3" w:rsidRDefault="001A51D3" w:rsidP="00AC5874">
      <w:pPr>
        <w:spacing w:after="0" w:line="240" w:lineRule="auto"/>
      </w:pPr>
      <w:r>
        <w:separator/>
      </w:r>
    </w:p>
  </w:footnote>
  <w:footnote w:type="continuationSeparator" w:id="0">
    <w:p w14:paraId="744C337B" w14:textId="77777777" w:rsidR="001A51D3" w:rsidRDefault="001A51D3" w:rsidP="00AC5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74"/>
    <w:rsid w:val="00047B56"/>
    <w:rsid w:val="001A51D3"/>
    <w:rsid w:val="001D2537"/>
    <w:rsid w:val="002307D0"/>
    <w:rsid w:val="002756BD"/>
    <w:rsid w:val="002D5A86"/>
    <w:rsid w:val="003612F6"/>
    <w:rsid w:val="00362294"/>
    <w:rsid w:val="003F05B9"/>
    <w:rsid w:val="00687457"/>
    <w:rsid w:val="006D209B"/>
    <w:rsid w:val="00733974"/>
    <w:rsid w:val="00AC5874"/>
    <w:rsid w:val="00C9725F"/>
    <w:rsid w:val="00DB6553"/>
    <w:rsid w:val="00FA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3D2B"/>
  <w15:chartTrackingRefBased/>
  <w15:docId w15:val="{2225661B-745F-41F4-B135-E558F327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5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874"/>
  </w:style>
  <w:style w:type="paragraph" w:styleId="Stopka">
    <w:name w:val="footer"/>
    <w:basedOn w:val="Normalny"/>
    <w:link w:val="StopkaZnak"/>
    <w:uiPriority w:val="99"/>
    <w:unhideWhenUsed/>
    <w:rsid w:val="00AC5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874"/>
  </w:style>
  <w:style w:type="character" w:styleId="Odwoaniedokomentarza">
    <w:name w:val="annotation reference"/>
    <w:basedOn w:val="Domylnaczcionkaakapitu"/>
    <w:uiPriority w:val="99"/>
    <w:semiHidden/>
    <w:unhideWhenUsed/>
    <w:rsid w:val="00DB65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65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65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5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65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2020-06-25T09:08:00Z</dcterms:created>
  <dcterms:modified xsi:type="dcterms:W3CDTF">2020-06-25T12:36:00Z</dcterms:modified>
</cp:coreProperties>
</file>