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1057" w14:textId="1FE02979" w:rsidR="008A2991" w:rsidRPr="003C73A4" w:rsidRDefault="008A2991" w:rsidP="006600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73A4">
        <w:rPr>
          <w:rFonts w:ascii="Times New Roman" w:hAnsi="Times New Roman" w:cs="Times New Roman"/>
          <w:b/>
          <w:bCs/>
        </w:rPr>
        <w:t>UCHWAŁA NR …</w:t>
      </w:r>
    </w:p>
    <w:p w14:paraId="24E0A9C0" w14:textId="569C791F" w:rsidR="008A2991" w:rsidRPr="003C73A4" w:rsidRDefault="008A2991" w:rsidP="008A299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C73A4">
        <w:rPr>
          <w:rFonts w:ascii="Times New Roman" w:hAnsi="Times New Roman" w:cs="Times New Roman"/>
          <w:b/>
          <w:bCs/>
        </w:rPr>
        <w:t xml:space="preserve">RADY </w:t>
      </w:r>
      <w:r w:rsidR="003C73A4" w:rsidRPr="003C73A4">
        <w:rPr>
          <w:rFonts w:ascii="Times New Roman" w:hAnsi="Times New Roman" w:cs="Times New Roman"/>
          <w:b/>
          <w:bCs/>
        </w:rPr>
        <w:t>MIASTA I GMINY KIERNOZIA</w:t>
      </w:r>
      <w:r w:rsidRPr="003C73A4">
        <w:rPr>
          <w:rFonts w:ascii="Times New Roman" w:hAnsi="Times New Roman" w:cs="Times New Roman"/>
          <w:b/>
          <w:bCs/>
        </w:rPr>
        <w:t xml:space="preserve"> </w:t>
      </w:r>
    </w:p>
    <w:p w14:paraId="3A17B945" w14:textId="4143DC7F" w:rsidR="008A2991" w:rsidRPr="003C73A4" w:rsidRDefault="008A2991" w:rsidP="008A2991">
      <w:pPr>
        <w:spacing w:line="240" w:lineRule="auto"/>
        <w:jc w:val="center"/>
        <w:rPr>
          <w:rFonts w:ascii="Times New Roman" w:hAnsi="Times New Roman" w:cs="Times New Roman"/>
        </w:rPr>
      </w:pPr>
      <w:r w:rsidRPr="003C73A4">
        <w:rPr>
          <w:rFonts w:ascii="Times New Roman" w:hAnsi="Times New Roman" w:cs="Times New Roman"/>
        </w:rPr>
        <w:t xml:space="preserve">z dnia </w:t>
      </w:r>
      <w:r w:rsidR="000E77E0">
        <w:rPr>
          <w:rFonts w:ascii="Times New Roman" w:hAnsi="Times New Roman" w:cs="Times New Roman"/>
        </w:rPr>
        <w:t>27</w:t>
      </w:r>
      <w:r w:rsidRPr="003C73A4">
        <w:rPr>
          <w:rFonts w:ascii="Times New Roman" w:hAnsi="Times New Roman" w:cs="Times New Roman"/>
        </w:rPr>
        <w:t xml:space="preserve"> sierpnia 2026r.</w:t>
      </w:r>
    </w:p>
    <w:p w14:paraId="42C65639" w14:textId="3CB870F1" w:rsidR="008A2991" w:rsidRPr="003C73A4" w:rsidRDefault="008A2991" w:rsidP="006600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29DA5E" w14:textId="7D91112D" w:rsidR="008A2991" w:rsidRPr="003C73A4" w:rsidRDefault="008A2991" w:rsidP="008A299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3C73A4">
        <w:rPr>
          <w:rFonts w:ascii="Times New Roman" w:hAnsi="Times New Roman" w:cs="Times New Roman"/>
          <w:b/>
          <w:bCs/>
        </w:rPr>
        <w:t xml:space="preserve">w sprawie uchwalenia planu ogólnego </w:t>
      </w:r>
      <w:r w:rsidR="003C73A4" w:rsidRPr="003C73A4">
        <w:rPr>
          <w:rFonts w:ascii="Times New Roman" w:hAnsi="Times New Roman" w:cs="Times New Roman"/>
          <w:b/>
          <w:bCs/>
        </w:rPr>
        <w:t>Miasta i Gminy Kiernozia</w:t>
      </w:r>
    </w:p>
    <w:p w14:paraId="6387ED5E" w14:textId="77777777" w:rsidR="008A2991" w:rsidRDefault="008A2991" w:rsidP="008A2991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883486C" w14:textId="77777777" w:rsidR="008A2991" w:rsidRDefault="008A2991" w:rsidP="008A2991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59A5DB1F" w14:textId="5D8C94DD" w:rsidR="008A2991" w:rsidRPr="003C73A4" w:rsidRDefault="003C73A4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4B3624">
        <w:rPr>
          <w:rFonts w:ascii="Times New Roman" w:hAnsi="Times New Roman" w:cs="Times New Roman"/>
          <w:color w:val="000000"/>
          <w:kern w:val="0"/>
        </w:rPr>
        <w:t xml:space="preserve">Na podstawie art. </w:t>
      </w:r>
      <w:r w:rsidRPr="004B3624">
        <w:rPr>
          <w:rFonts w:ascii="Times New Roman" w:hAnsi="Times New Roman" w:cs="Times New Roman"/>
        </w:rPr>
        <w:t xml:space="preserve">art. 18 ust. 2 pkt. 5 ustawy z dnia 8 marca 1990 r. o samorządzie gminnym </w:t>
      </w:r>
      <w:r w:rsidR="005163A3">
        <w:rPr>
          <w:rFonts w:ascii="Times New Roman" w:hAnsi="Times New Roman" w:cs="Times New Roman"/>
        </w:rPr>
        <w:br/>
      </w:r>
      <w:r w:rsidRPr="003C73A4">
        <w:rPr>
          <w:rFonts w:ascii="Times New Roman" w:hAnsi="Times New Roman" w:cs="Times New Roman"/>
          <w:color w:val="000000"/>
          <w:kern w:val="0"/>
        </w:rPr>
        <w:t xml:space="preserve">(t.j. Dz. U. z 2026 r. poz. 662 z późn. zm.) oraz art. 13a ust. 1 ustawy z dnia 27 marca 2003 r. </w:t>
      </w:r>
      <w:r w:rsidR="005163A3">
        <w:rPr>
          <w:rFonts w:ascii="Times New Roman" w:hAnsi="Times New Roman" w:cs="Times New Roman"/>
          <w:color w:val="000000"/>
          <w:kern w:val="0"/>
        </w:rPr>
        <w:br/>
      </w:r>
      <w:r w:rsidRPr="003C73A4">
        <w:rPr>
          <w:rFonts w:ascii="Times New Roman" w:hAnsi="Times New Roman" w:cs="Times New Roman"/>
          <w:color w:val="000000"/>
          <w:kern w:val="0"/>
        </w:rPr>
        <w:t xml:space="preserve">o planowaniu i zagospodarowaniu przestrzennym (t.j. Dz. U. z 2026 r. poz. 538 z późn. zm.) </w:t>
      </w:r>
      <w:r w:rsidR="005163A3">
        <w:rPr>
          <w:rFonts w:ascii="Times New Roman" w:hAnsi="Times New Roman" w:cs="Times New Roman"/>
          <w:color w:val="000000"/>
          <w:kern w:val="0"/>
        </w:rPr>
        <w:br/>
      </w:r>
      <w:r w:rsidR="00660081" w:rsidRPr="003C73A4">
        <w:rPr>
          <w:rFonts w:ascii="Times New Roman" w:hAnsi="Times New Roman" w:cs="Times New Roman"/>
          <w:color w:val="000000"/>
          <w:kern w:val="0"/>
        </w:rPr>
        <w:t>w związku z uchwałą nr X</w:t>
      </w:r>
      <w:r w:rsidRPr="003C73A4">
        <w:rPr>
          <w:rFonts w:ascii="Times New Roman" w:hAnsi="Times New Roman" w:cs="Times New Roman"/>
          <w:color w:val="000000"/>
          <w:kern w:val="0"/>
        </w:rPr>
        <w:t>III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>/</w:t>
      </w:r>
      <w:r w:rsidRPr="003C73A4">
        <w:rPr>
          <w:rFonts w:ascii="Times New Roman" w:hAnsi="Times New Roman" w:cs="Times New Roman"/>
          <w:color w:val="000000"/>
          <w:kern w:val="0"/>
        </w:rPr>
        <w:t>51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>/2</w:t>
      </w:r>
      <w:r w:rsidRPr="003C73A4">
        <w:rPr>
          <w:rFonts w:ascii="Times New Roman" w:hAnsi="Times New Roman" w:cs="Times New Roman"/>
          <w:color w:val="000000"/>
          <w:kern w:val="0"/>
        </w:rPr>
        <w:t>5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Rady </w:t>
      </w:r>
      <w:r w:rsidRPr="003C73A4">
        <w:rPr>
          <w:rFonts w:ascii="Times New Roman" w:hAnsi="Times New Roman" w:cs="Times New Roman"/>
          <w:color w:val="000000"/>
          <w:kern w:val="0"/>
        </w:rPr>
        <w:t xml:space="preserve">Miasta i Gminy Kiernozia 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z dnia 2</w:t>
      </w:r>
      <w:r w:rsidRPr="003C73A4">
        <w:rPr>
          <w:rFonts w:ascii="Times New Roman" w:hAnsi="Times New Roman" w:cs="Times New Roman"/>
          <w:color w:val="000000"/>
          <w:kern w:val="0"/>
        </w:rPr>
        <w:t>1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</w:t>
      </w:r>
      <w:r w:rsidRPr="003C73A4">
        <w:rPr>
          <w:rFonts w:ascii="Times New Roman" w:hAnsi="Times New Roman" w:cs="Times New Roman"/>
          <w:color w:val="000000"/>
          <w:kern w:val="0"/>
        </w:rPr>
        <w:t>marca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202</w:t>
      </w:r>
      <w:r w:rsidRPr="003C73A4">
        <w:rPr>
          <w:rFonts w:ascii="Times New Roman" w:hAnsi="Times New Roman" w:cs="Times New Roman"/>
          <w:color w:val="000000"/>
          <w:kern w:val="0"/>
        </w:rPr>
        <w:t>5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r. </w:t>
      </w:r>
      <w:r w:rsidR="005163A3">
        <w:rPr>
          <w:rFonts w:ascii="Times New Roman" w:hAnsi="Times New Roman" w:cs="Times New Roman"/>
          <w:color w:val="000000"/>
          <w:kern w:val="0"/>
        </w:rPr>
        <w:br/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o przystąpieniu do sporządzenia planu ogólnego </w:t>
      </w:r>
      <w:r w:rsidRPr="003C73A4">
        <w:rPr>
          <w:rFonts w:ascii="Times New Roman" w:hAnsi="Times New Roman" w:cs="Times New Roman"/>
          <w:color w:val="000000"/>
          <w:kern w:val="0"/>
        </w:rPr>
        <w:t>Miasta i Gminy Kiernozia</w:t>
      </w:r>
      <w:r w:rsidR="00660081" w:rsidRPr="003C73A4">
        <w:rPr>
          <w:rFonts w:ascii="Times New Roman" w:hAnsi="Times New Roman" w:cs="Times New Roman"/>
          <w:color w:val="000000"/>
          <w:kern w:val="0"/>
        </w:rPr>
        <w:t xml:space="preserve"> uchwala się, </w:t>
      </w:r>
      <w:r w:rsidR="005163A3">
        <w:rPr>
          <w:rFonts w:ascii="Times New Roman" w:hAnsi="Times New Roman" w:cs="Times New Roman"/>
          <w:color w:val="000000"/>
          <w:kern w:val="0"/>
        </w:rPr>
        <w:br/>
      </w:r>
      <w:r w:rsidR="00660081" w:rsidRPr="003C73A4">
        <w:rPr>
          <w:rFonts w:ascii="Times New Roman" w:hAnsi="Times New Roman" w:cs="Times New Roman"/>
          <w:color w:val="000000"/>
          <w:kern w:val="0"/>
        </w:rPr>
        <w:t>co następuje:</w:t>
      </w:r>
    </w:p>
    <w:p w14:paraId="25CD7EC6" w14:textId="1774142A" w:rsidR="00660081" w:rsidRPr="003C73A4" w:rsidRDefault="00660081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3C73A4">
        <w:rPr>
          <w:rFonts w:ascii="Times New Roman" w:hAnsi="Times New Roman" w:cs="Times New Roman"/>
          <w:color w:val="000000"/>
          <w:kern w:val="0"/>
        </w:rPr>
        <w:t xml:space="preserve">§1. Uchwala się plan ogólny </w:t>
      </w:r>
      <w:r w:rsidR="003C73A4" w:rsidRPr="003C73A4">
        <w:rPr>
          <w:rFonts w:ascii="Times New Roman" w:hAnsi="Times New Roman" w:cs="Times New Roman"/>
          <w:color w:val="000000"/>
          <w:kern w:val="0"/>
        </w:rPr>
        <w:t>Miasta i Gminy Kiernozia</w:t>
      </w:r>
      <w:r w:rsidRPr="003C73A4">
        <w:rPr>
          <w:rFonts w:ascii="Times New Roman" w:hAnsi="Times New Roman" w:cs="Times New Roman"/>
          <w:color w:val="000000"/>
          <w:kern w:val="0"/>
        </w:rPr>
        <w:t>, zwany dalej „planem ogólnym”.</w:t>
      </w:r>
    </w:p>
    <w:p w14:paraId="32276972" w14:textId="41DBBEBD" w:rsidR="00660081" w:rsidRPr="003C73A4" w:rsidRDefault="00660081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3C73A4">
        <w:rPr>
          <w:rFonts w:ascii="Times New Roman" w:hAnsi="Times New Roman" w:cs="Times New Roman"/>
          <w:color w:val="000000"/>
          <w:kern w:val="0"/>
        </w:rPr>
        <w:t xml:space="preserve">§2. Plan ogólny obejmuje obszar </w:t>
      </w:r>
      <w:r w:rsidR="003C73A4" w:rsidRPr="003C73A4">
        <w:rPr>
          <w:rFonts w:ascii="Times New Roman" w:hAnsi="Times New Roman" w:cs="Times New Roman"/>
          <w:color w:val="000000"/>
          <w:kern w:val="0"/>
        </w:rPr>
        <w:t>Miasta i Gminy Kiernozia</w:t>
      </w:r>
      <w:r w:rsidRPr="003C73A4">
        <w:rPr>
          <w:rFonts w:ascii="Times New Roman" w:hAnsi="Times New Roman" w:cs="Times New Roman"/>
          <w:color w:val="000000"/>
          <w:kern w:val="0"/>
        </w:rPr>
        <w:t xml:space="preserve"> </w:t>
      </w:r>
      <w:r w:rsidR="005163A3" w:rsidRPr="005163A3">
        <w:rPr>
          <w:rFonts w:ascii="Times New Roman" w:hAnsi="Times New Roman" w:cs="Times New Roman"/>
          <w:color w:val="000000"/>
          <w:kern w:val="0"/>
        </w:rPr>
        <w:t>na jej granicach administracyjnych</w:t>
      </w:r>
      <w:r w:rsidRPr="003C73A4">
        <w:rPr>
          <w:rFonts w:ascii="Times New Roman" w:hAnsi="Times New Roman" w:cs="Times New Roman"/>
          <w:color w:val="000000"/>
          <w:kern w:val="0"/>
        </w:rPr>
        <w:t>.</w:t>
      </w:r>
    </w:p>
    <w:p w14:paraId="231165B2" w14:textId="24CEB320" w:rsidR="00660081" w:rsidRPr="003C73A4" w:rsidRDefault="00660081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3C73A4">
        <w:rPr>
          <w:rFonts w:ascii="Times New Roman" w:hAnsi="Times New Roman" w:cs="Times New Roman"/>
          <w:color w:val="000000"/>
          <w:kern w:val="0"/>
        </w:rPr>
        <w:t xml:space="preserve">§3. Załącznikiem do niniejszej uchwały jest plan ogólny </w:t>
      </w:r>
      <w:r w:rsidR="003C73A4" w:rsidRPr="003C73A4">
        <w:rPr>
          <w:rFonts w:ascii="Times New Roman" w:hAnsi="Times New Roman" w:cs="Times New Roman"/>
          <w:color w:val="000000"/>
          <w:kern w:val="0"/>
        </w:rPr>
        <w:t>Miasta i Gminy Kiernozia</w:t>
      </w:r>
      <w:r w:rsidRPr="003C73A4">
        <w:rPr>
          <w:rFonts w:ascii="Times New Roman" w:hAnsi="Times New Roman" w:cs="Times New Roman"/>
          <w:color w:val="000000"/>
          <w:kern w:val="0"/>
        </w:rPr>
        <w:t xml:space="preserve"> w postaci danych przestrzennych.</w:t>
      </w:r>
    </w:p>
    <w:p w14:paraId="519CE192" w14:textId="2ED9DCDC" w:rsidR="00660081" w:rsidRPr="003C73A4" w:rsidRDefault="00660081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3C73A4">
        <w:rPr>
          <w:rFonts w:ascii="Times New Roman" w:hAnsi="Times New Roman" w:cs="Times New Roman"/>
          <w:color w:val="000000"/>
          <w:kern w:val="0"/>
        </w:rPr>
        <w:t xml:space="preserve">§4. Wykonanie uchwały powierza się </w:t>
      </w:r>
      <w:r w:rsidR="003C73A4" w:rsidRPr="003C73A4">
        <w:rPr>
          <w:rFonts w:ascii="Times New Roman" w:hAnsi="Times New Roman" w:cs="Times New Roman"/>
          <w:color w:val="000000"/>
          <w:kern w:val="0"/>
        </w:rPr>
        <w:t>Burmistrz Miasta i Gminy Kiernozia</w:t>
      </w:r>
      <w:r w:rsidRPr="003C73A4">
        <w:rPr>
          <w:rFonts w:ascii="Times New Roman" w:hAnsi="Times New Roman" w:cs="Times New Roman"/>
          <w:color w:val="000000"/>
          <w:kern w:val="0"/>
        </w:rPr>
        <w:t>.</w:t>
      </w:r>
    </w:p>
    <w:p w14:paraId="1AF11CAD" w14:textId="586E4DCE" w:rsidR="00660081" w:rsidRPr="003C73A4" w:rsidRDefault="00660081" w:rsidP="005163A3">
      <w:pPr>
        <w:spacing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3C73A4">
        <w:rPr>
          <w:rFonts w:ascii="Times New Roman" w:hAnsi="Times New Roman" w:cs="Times New Roman"/>
          <w:color w:val="000000"/>
          <w:kern w:val="0"/>
        </w:rPr>
        <w:t>§5. Uchwała wchodzi w życie po upływie 14 dni od ogłoszenia w Dzienniku Urzędowym Województwa Łódzkiego.</w:t>
      </w:r>
    </w:p>
    <w:p w14:paraId="7F5897EA" w14:textId="77777777" w:rsidR="008A2991" w:rsidRDefault="008A2991" w:rsidP="008A2991">
      <w:pPr>
        <w:jc w:val="center"/>
        <w:rPr>
          <w:rFonts w:ascii="Arial" w:hAnsi="Arial" w:cs="Arial"/>
          <w:sz w:val="32"/>
          <w:szCs w:val="32"/>
        </w:rPr>
      </w:pPr>
    </w:p>
    <w:p w14:paraId="1349B9CE" w14:textId="77777777" w:rsidR="00195AB7" w:rsidRDefault="00195AB7" w:rsidP="008A2991">
      <w:pPr>
        <w:jc w:val="center"/>
        <w:rPr>
          <w:rFonts w:ascii="Arial" w:hAnsi="Arial" w:cs="Arial"/>
          <w:sz w:val="32"/>
          <w:szCs w:val="32"/>
        </w:rPr>
      </w:pPr>
    </w:p>
    <w:p w14:paraId="0D82BD8B" w14:textId="041EDFF8" w:rsidR="00195AB7" w:rsidRDefault="003C73A4" w:rsidP="003C73A4">
      <w:pPr>
        <w:spacing w:line="240" w:lineRule="auto"/>
        <w:ind w:left="2124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color w:val="000000"/>
          <w:kern w:val="0"/>
        </w:rPr>
        <w:t xml:space="preserve">                         </w:t>
      </w:r>
      <w:r w:rsidR="00195AB7" w:rsidRPr="003C73A4">
        <w:rPr>
          <w:rFonts w:ascii="Times New Roman" w:hAnsi="Times New Roman" w:cs="Times New Roman"/>
          <w:color w:val="000000"/>
          <w:kern w:val="0"/>
        </w:rPr>
        <w:t xml:space="preserve">Przewodnicząca Rady </w:t>
      </w:r>
      <w:r w:rsidR="00195AB7" w:rsidRPr="003C73A4">
        <w:rPr>
          <w:rFonts w:ascii="Times New Roman" w:hAnsi="Times New Roman" w:cs="Times New Roman"/>
          <w:color w:val="000000"/>
          <w:kern w:val="0"/>
        </w:rPr>
        <w:br/>
        <w:t xml:space="preserve">               </w:t>
      </w:r>
      <w:r w:rsidRPr="003C73A4">
        <w:rPr>
          <w:rFonts w:ascii="Times New Roman" w:hAnsi="Times New Roman" w:cs="Times New Roman"/>
          <w:color w:val="000000"/>
          <w:kern w:val="0"/>
        </w:rPr>
        <w:t xml:space="preserve">     </w:t>
      </w:r>
      <w:r w:rsidR="00195AB7" w:rsidRPr="003C73A4">
        <w:rPr>
          <w:rFonts w:ascii="Times New Roman" w:hAnsi="Times New Roman" w:cs="Times New Roman"/>
          <w:color w:val="000000"/>
          <w:kern w:val="0"/>
        </w:rPr>
        <w:t xml:space="preserve">                  </w:t>
      </w:r>
      <w:r w:rsidRPr="003C73A4">
        <w:rPr>
          <w:rFonts w:ascii="Times New Roman" w:hAnsi="Times New Roman" w:cs="Times New Roman"/>
          <w:color w:val="000000"/>
          <w:kern w:val="0"/>
        </w:rPr>
        <w:t>Miasta i Gminy Kiernozia</w:t>
      </w:r>
    </w:p>
    <w:p w14:paraId="5DDBB07E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6052DB41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00852A48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7A8FA0C4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68CB8BA0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363EA6C2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63BE0B3C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05C6A0B3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60FB10FC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734E5782" w14:textId="77777777" w:rsidR="003C73A4" w:rsidRDefault="003C73A4" w:rsidP="008A2991">
      <w:pPr>
        <w:jc w:val="center"/>
        <w:rPr>
          <w:rFonts w:ascii="Arial" w:hAnsi="Arial" w:cs="Arial"/>
          <w:sz w:val="20"/>
          <w:szCs w:val="20"/>
        </w:rPr>
      </w:pPr>
    </w:p>
    <w:p w14:paraId="2C4F84A1" w14:textId="77777777" w:rsidR="003C73A4" w:rsidRDefault="003C73A4" w:rsidP="005163A3">
      <w:pPr>
        <w:rPr>
          <w:rFonts w:ascii="Arial" w:hAnsi="Arial" w:cs="Arial"/>
          <w:sz w:val="20"/>
          <w:szCs w:val="20"/>
        </w:rPr>
      </w:pPr>
    </w:p>
    <w:p w14:paraId="462E8A84" w14:textId="77777777" w:rsidR="003C73A4" w:rsidRPr="00A81B80" w:rsidRDefault="003C73A4" w:rsidP="003C73A4">
      <w:pPr>
        <w:jc w:val="center"/>
        <w:rPr>
          <w:rFonts w:ascii="Times New Roman" w:hAnsi="Times New Roman" w:cs="Times New Roman"/>
          <w:b/>
          <w:bCs/>
        </w:rPr>
      </w:pPr>
      <w:r w:rsidRPr="00A81B80"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0284D52E" w14:textId="77777777" w:rsidR="003C73A4" w:rsidRPr="00B46F9C" w:rsidRDefault="003C73A4" w:rsidP="003C73A4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13a ustawy z dnia 27 marca 2003 r. o planowaniu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zagospodarowaniu przestrzennym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735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(t.j. Dz. U. z 2026 r. poz. 538 z późn. zm.)</w:t>
      </w: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plan ogólny gminy stanowi akt prawa miejscowego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określający politykę przestrzenną gminy w zakresie przewidzianym ustawą oraz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</w:t>
      </w: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podstaw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Pr="00B46F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prowadzenia dalszych działań planistycznych, w szczególności sporządzania miejscowych planów zagospodarowania przestrzennego oraz wydawania decyzji o warunkach zabudowy.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46F9C">
        <w:rPr>
          <w:rFonts w:ascii="Times New Roman" w:hAnsi="Times New Roman" w:cs="Times New Roman"/>
        </w:rPr>
        <w:t xml:space="preserve">Dokument ten </w:t>
      </w:r>
      <w:r>
        <w:rPr>
          <w:rFonts w:ascii="Times New Roman" w:hAnsi="Times New Roman" w:cs="Times New Roman"/>
        </w:rPr>
        <w:t>wyznacza</w:t>
      </w:r>
      <w:r w:rsidRPr="00B46F9C">
        <w:rPr>
          <w:rFonts w:ascii="Times New Roman" w:hAnsi="Times New Roman" w:cs="Times New Roman"/>
        </w:rPr>
        <w:t xml:space="preserve"> ramy rozwoju przestrzennego </w:t>
      </w:r>
      <w:r>
        <w:rPr>
          <w:rFonts w:ascii="Times New Roman" w:hAnsi="Times New Roman" w:cs="Times New Roman"/>
        </w:rPr>
        <w:t>g</w:t>
      </w:r>
      <w:r w:rsidRPr="00B46F9C">
        <w:rPr>
          <w:rFonts w:ascii="Times New Roman" w:hAnsi="Times New Roman" w:cs="Times New Roman"/>
        </w:rPr>
        <w:t>miny, uwzględniając uwarunkowania środowiskowe, społeczne  i gospodarcze, jak i potrzeby rozwojowe wspólnoty samorządowej.</w:t>
      </w:r>
    </w:p>
    <w:p w14:paraId="3CF2F66A" w14:textId="39143579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 xml:space="preserve">Plan ogólny </w:t>
      </w:r>
      <w:r w:rsidR="0055442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iasta i </w:t>
      </w:r>
      <w:r w:rsidR="00554428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miny Kiernozia</w:t>
      </w:r>
      <w:r w:rsidRPr="00B46F9C">
        <w:rPr>
          <w:rFonts w:ascii="Times New Roman" w:hAnsi="Times New Roman" w:cs="Times New Roman"/>
        </w:rPr>
        <w:t>, zwany dalej „planem ogólnym”, został</w:t>
      </w:r>
      <w:r>
        <w:rPr>
          <w:rFonts w:ascii="Times New Roman" w:hAnsi="Times New Roman" w:cs="Times New Roman"/>
        </w:rPr>
        <w:t xml:space="preserve"> sporządzony</w:t>
      </w:r>
      <w:r w:rsidRPr="00B46F9C">
        <w:rPr>
          <w:rFonts w:ascii="Times New Roman" w:hAnsi="Times New Roman" w:cs="Times New Roman"/>
        </w:rPr>
        <w:t xml:space="preserve"> w następstwie podjęcia </w:t>
      </w:r>
      <w:r>
        <w:rPr>
          <w:rFonts w:ascii="Times New Roman" w:hAnsi="Times New Roman" w:cs="Times New Roman"/>
        </w:rPr>
        <w:t xml:space="preserve">uchwały nr </w:t>
      </w:r>
      <w:r w:rsidRPr="003C73A4">
        <w:rPr>
          <w:rFonts w:ascii="Times New Roman" w:hAnsi="Times New Roman" w:cs="Times New Roman"/>
          <w:color w:val="000000"/>
          <w:kern w:val="0"/>
        </w:rPr>
        <w:t>XIII/51/25 Rady Miasta i Gminy Kiernozia  z dnia 21 marca 2025 r. o przystąpieniu do sporządzenia planu ogólnego Miasta i Gminy Kiernozia</w:t>
      </w:r>
    </w:p>
    <w:p w14:paraId="4FE41CE5" w14:textId="77777777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>Podstaw</w:t>
      </w:r>
      <w:r>
        <w:rPr>
          <w:rFonts w:ascii="Times New Roman" w:hAnsi="Times New Roman" w:cs="Times New Roman"/>
        </w:rPr>
        <w:t>ę</w:t>
      </w:r>
      <w:r w:rsidRPr="00B46F9C">
        <w:rPr>
          <w:rFonts w:ascii="Times New Roman" w:hAnsi="Times New Roman" w:cs="Times New Roman"/>
        </w:rPr>
        <w:t xml:space="preserve"> prawną sporządzenia planu ogólnego stanowią przepisy art. 18 ust</w:t>
      </w:r>
      <w:r>
        <w:rPr>
          <w:rFonts w:ascii="Times New Roman" w:hAnsi="Times New Roman" w:cs="Times New Roman"/>
        </w:rPr>
        <w:t>.</w:t>
      </w:r>
      <w:r w:rsidRPr="00B46F9C">
        <w:rPr>
          <w:rFonts w:ascii="Times New Roman" w:hAnsi="Times New Roman" w:cs="Times New Roman"/>
        </w:rPr>
        <w:t xml:space="preserve"> 2 pkt 5 ustawy </w:t>
      </w:r>
      <w:r>
        <w:rPr>
          <w:rFonts w:ascii="Times New Roman" w:hAnsi="Times New Roman" w:cs="Times New Roman"/>
        </w:rPr>
        <w:t xml:space="preserve">                  </w:t>
      </w:r>
      <w:r w:rsidRPr="00B46F9C">
        <w:rPr>
          <w:rFonts w:ascii="Times New Roman" w:hAnsi="Times New Roman" w:cs="Times New Roman"/>
        </w:rPr>
        <w:t xml:space="preserve">z dnia 8 marca 1990 r. o samorządzie gminnym </w:t>
      </w:r>
      <w:r w:rsidRPr="00485E5E">
        <w:rPr>
          <w:rFonts w:ascii="Times New Roman" w:hAnsi="Times New Roman" w:cs="Times New Roman"/>
        </w:rPr>
        <w:t>(t.j. Dz. U. z 2026 r. poz. 662 z późn. zm.)</w:t>
      </w:r>
      <w:r>
        <w:rPr>
          <w:rFonts w:ascii="Times New Roman" w:hAnsi="Times New Roman" w:cs="Times New Roman"/>
        </w:rPr>
        <w:t xml:space="preserve"> </w:t>
      </w:r>
      <w:r w:rsidRPr="00B46F9C">
        <w:rPr>
          <w:rFonts w:ascii="Times New Roman" w:hAnsi="Times New Roman" w:cs="Times New Roman"/>
        </w:rPr>
        <w:t>oraz art. 13a ust</w:t>
      </w:r>
      <w:r>
        <w:rPr>
          <w:rFonts w:ascii="Times New Roman" w:hAnsi="Times New Roman" w:cs="Times New Roman"/>
        </w:rPr>
        <w:t xml:space="preserve"> </w:t>
      </w:r>
      <w:r w:rsidRPr="00B46F9C">
        <w:rPr>
          <w:rFonts w:ascii="Times New Roman" w:hAnsi="Times New Roman" w:cs="Times New Roman"/>
        </w:rPr>
        <w:t xml:space="preserve">1 ustawy z dnia 27 marca 2003 r. o planowaniu i zagospodarowaniu przestrzennym </w:t>
      </w:r>
      <w:r w:rsidRPr="002E4146">
        <w:rPr>
          <w:rFonts w:ascii="Times New Roman" w:hAnsi="Times New Roman" w:cs="Times New Roman"/>
        </w:rPr>
        <w:t>(t.j. Dz. U. z 2026 r. poz. 538 z późn. zm.)</w:t>
      </w:r>
      <w:r w:rsidRPr="00B46F9C">
        <w:rPr>
          <w:rFonts w:ascii="Times New Roman" w:hAnsi="Times New Roman" w:cs="Times New Roman"/>
        </w:rPr>
        <w:t>, w brzmieniu nadanym ustaw</w:t>
      </w:r>
      <w:r>
        <w:rPr>
          <w:rFonts w:ascii="Times New Roman" w:hAnsi="Times New Roman" w:cs="Times New Roman"/>
        </w:rPr>
        <w:t>ą</w:t>
      </w:r>
      <w:r w:rsidRPr="00B46F9C">
        <w:rPr>
          <w:rFonts w:ascii="Times New Roman" w:hAnsi="Times New Roman" w:cs="Times New Roman"/>
        </w:rPr>
        <w:t xml:space="preserve"> z dnia 7 lipca 2023 r. o zmianie ustawy o planowaniu i zagospodarowaniu przestrzennym oraz niektórych innych ustaw.</w:t>
      </w:r>
    </w:p>
    <w:p w14:paraId="7D356C9B" w14:textId="3664BE49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 xml:space="preserve">Obszarem objętym planem ogólnym są granice administracyjne </w:t>
      </w:r>
      <w:r w:rsidR="0055442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iasta i</w:t>
      </w:r>
      <w:r w:rsidR="00554428">
        <w:rPr>
          <w:rFonts w:ascii="Times New Roman" w:hAnsi="Times New Roman" w:cs="Times New Roman"/>
        </w:rPr>
        <w:t xml:space="preserve"> G</w:t>
      </w:r>
      <w:r>
        <w:rPr>
          <w:rFonts w:ascii="Times New Roman" w:hAnsi="Times New Roman" w:cs="Times New Roman"/>
        </w:rPr>
        <w:t>miny Kiernozia</w:t>
      </w:r>
      <w:r w:rsidRPr="00B46F9C">
        <w:rPr>
          <w:rFonts w:ascii="Times New Roman" w:hAnsi="Times New Roman" w:cs="Times New Roman"/>
        </w:rPr>
        <w:t xml:space="preserve">. Sporządzenie planu ogólnego obejmuje zatem całość obszaru </w:t>
      </w:r>
      <w:r>
        <w:rPr>
          <w:rFonts w:ascii="Times New Roman" w:hAnsi="Times New Roman" w:cs="Times New Roman"/>
        </w:rPr>
        <w:t xml:space="preserve">Miasta i </w:t>
      </w:r>
      <w:r w:rsidRPr="00B46F9C">
        <w:rPr>
          <w:rFonts w:ascii="Times New Roman" w:hAnsi="Times New Roman" w:cs="Times New Roman"/>
        </w:rPr>
        <w:t>Gminy, zapewniając kompleksowe i spójne podejście do kształtowania polityki przestrzennej jednostki samorządu terytorialnego.</w:t>
      </w:r>
    </w:p>
    <w:p w14:paraId="05947A56" w14:textId="17A96A59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 xml:space="preserve">Przy sporządzaniu planu ogólnego uwzględniono specyfikę przestrzenną i funkcjonalną </w:t>
      </w:r>
      <w:r>
        <w:rPr>
          <w:rFonts w:ascii="Times New Roman" w:hAnsi="Times New Roman" w:cs="Times New Roman"/>
        </w:rPr>
        <w:t>Miasta i Gminy</w:t>
      </w:r>
      <w:r w:rsidRPr="00B46F9C">
        <w:rPr>
          <w:rFonts w:ascii="Times New Roman" w:hAnsi="Times New Roman" w:cs="Times New Roman"/>
        </w:rPr>
        <w:t xml:space="preserve">, w tym uwarunkowania </w:t>
      </w:r>
      <w:r>
        <w:rPr>
          <w:rFonts w:ascii="Times New Roman" w:hAnsi="Times New Roman" w:cs="Times New Roman"/>
        </w:rPr>
        <w:t xml:space="preserve">środowiskowe, wartości </w:t>
      </w:r>
      <w:r w:rsidRPr="00B46F9C">
        <w:rPr>
          <w:rFonts w:ascii="Times New Roman" w:hAnsi="Times New Roman" w:cs="Times New Roman"/>
        </w:rPr>
        <w:t>dziedzictwa kulturowego, istniejącą strukturę osadniczą oraz kierunki rozwoju wynikające z dokumentów strategicznych i planistycznych szczebla lokalnego i ponadlokalnego. Szczególną uwagę zwrócono na konieczność zachowania ładu przestrzennego</w:t>
      </w:r>
      <w:r>
        <w:rPr>
          <w:rFonts w:ascii="Times New Roman" w:hAnsi="Times New Roman" w:cs="Times New Roman"/>
        </w:rPr>
        <w:t>,</w:t>
      </w:r>
      <w:r w:rsidRPr="00B46F9C">
        <w:rPr>
          <w:rFonts w:ascii="Times New Roman" w:hAnsi="Times New Roman" w:cs="Times New Roman"/>
        </w:rPr>
        <w:t xml:space="preserve"> racjonalnego gospodarowania przestrzenią</w:t>
      </w:r>
      <w:r>
        <w:rPr>
          <w:rFonts w:ascii="Times New Roman" w:hAnsi="Times New Roman" w:cs="Times New Roman"/>
        </w:rPr>
        <w:t xml:space="preserve"> oraz zapewnienia zrównoważonego rozwoju gminy.</w:t>
      </w:r>
    </w:p>
    <w:p w14:paraId="2C25EAD1" w14:textId="77777777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>Plan ogólny sporządzony został z zachowaniem wszystkich wymogów proceduralnych określonych w ustawie o planowaniu i zagospodarowaniu przestrzennym</w:t>
      </w:r>
      <w:r>
        <w:rPr>
          <w:rFonts w:ascii="Times New Roman" w:hAnsi="Times New Roman" w:cs="Times New Roman"/>
        </w:rPr>
        <w:t>,</w:t>
      </w:r>
      <w:r w:rsidRPr="00B46F9C">
        <w:rPr>
          <w:rFonts w:ascii="Times New Roman" w:hAnsi="Times New Roman" w:cs="Times New Roman"/>
        </w:rPr>
        <w:t xml:space="preserve"> w szczególności:</w:t>
      </w:r>
    </w:p>
    <w:p w14:paraId="45AE28E5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46F9C">
        <w:rPr>
          <w:rFonts w:ascii="Times New Roman" w:hAnsi="Times New Roman" w:cs="Times New Roman"/>
        </w:rPr>
        <w:t>głoszono o podjęciu uchwały o przystąpieniu do sporządzenia planu ogólnego</w:t>
      </w:r>
      <w:r>
        <w:rPr>
          <w:rFonts w:ascii="Times New Roman" w:hAnsi="Times New Roman" w:cs="Times New Roman"/>
        </w:rPr>
        <w:t>;</w:t>
      </w:r>
    </w:p>
    <w:p w14:paraId="4563B248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B46F9C">
        <w:rPr>
          <w:rFonts w:ascii="Times New Roman" w:hAnsi="Times New Roman" w:cs="Times New Roman"/>
        </w:rPr>
        <w:t>awiadomiono właściwe instytucje i organy o przystąpieniu do sporządzenia planu ogólnego</w:t>
      </w:r>
      <w:r>
        <w:rPr>
          <w:rFonts w:ascii="Times New Roman" w:hAnsi="Times New Roman" w:cs="Times New Roman"/>
        </w:rPr>
        <w:t>;</w:t>
      </w:r>
    </w:p>
    <w:p w14:paraId="1CBB4CE0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B46F9C">
        <w:rPr>
          <w:rFonts w:ascii="Times New Roman" w:hAnsi="Times New Roman" w:cs="Times New Roman"/>
        </w:rPr>
        <w:t>ebrano i rozpatrzono wnioski do planu ogólnego</w:t>
      </w:r>
      <w:r>
        <w:rPr>
          <w:rFonts w:ascii="Times New Roman" w:hAnsi="Times New Roman" w:cs="Times New Roman"/>
        </w:rPr>
        <w:t>;</w:t>
      </w:r>
    </w:p>
    <w:p w14:paraId="5880E33F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B46F9C">
        <w:rPr>
          <w:rFonts w:ascii="Times New Roman" w:hAnsi="Times New Roman" w:cs="Times New Roman"/>
        </w:rPr>
        <w:t>porządzono projekt planu ogólnego wraz z uzasadnieniem oraz prognozą oddziaływania na środowisko</w:t>
      </w:r>
      <w:r>
        <w:rPr>
          <w:rFonts w:ascii="Times New Roman" w:hAnsi="Times New Roman" w:cs="Times New Roman"/>
        </w:rPr>
        <w:t>;</w:t>
      </w:r>
    </w:p>
    <w:p w14:paraId="639AD8BA" w14:textId="757F248D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udostępniono p</w:t>
      </w:r>
      <w:r w:rsidRPr="00B46F9C">
        <w:rPr>
          <w:rFonts w:ascii="Times New Roman" w:hAnsi="Times New Roman" w:cs="Times New Roman"/>
        </w:rPr>
        <w:t xml:space="preserve">rojekt planu ogólnego na Biuletynie Informacji Publicznej Urzędu </w:t>
      </w:r>
      <w:r w:rsidR="00554428">
        <w:rPr>
          <w:rFonts w:ascii="Times New Roman" w:hAnsi="Times New Roman" w:cs="Times New Roman"/>
        </w:rPr>
        <w:t>Miasta i Gminy Kiernozia</w:t>
      </w:r>
      <w:r>
        <w:rPr>
          <w:rFonts w:ascii="Times New Roman" w:hAnsi="Times New Roman" w:cs="Times New Roman"/>
        </w:rPr>
        <w:t>;</w:t>
      </w:r>
    </w:p>
    <w:p w14:paraId="4679468A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B46F9C">
        <w:rPr>
          <w:rFonts w:ascii="Times New Roman" w:hAnsi="Times New Roman" w:cs="Times New Roman"/>
        </w:rPr>
        <w:t>zyskano wymagane opinie i uzasadnienia</w:t>
      </w:r>
      <w:r>
        <w:rPr>
          <w:rFonts w:ascii="Times New Roman" w:hAnsi="Times New Roman" w:cs="Times New Roman"/>
        </w:rPr>
        <w:t>;</w:t>
      </w:r>
    </w:p>
    <w:p w14:paraId="3593F659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B46F9C">
        <w:rPr>
          <w:rFonts w:ascii="Times New Roman" w:hAnsi="Times New Roman" w:cs="Times New Roman"/>
        </w:rPr>
        <w:t>prowadzono zmiany wynikające z uzyskanych opinii i uzgodnień</w:t>
      </w:r>
      <w:r>
        <w:rPr>
          <w:rFonts w:ascii="Times New Roman" w:hAnsi="Times New Roman" w:cs="Times New Roman"/>
        </w:rPr>
        <w:t>;</w:t>
      </w:r>
    </w:p>
    <w:p w14:paraId="085E827C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Pr="00B46F9C">
        <w:rPr>
          <w:rFonts w:ascii="Times New Roman" w:hAnsi="Times New Roman" w:cs="Times New Roman"/>
        </w:rPr>
        <w:t>rzeprowadzono konsultacje społeczne zgodnie z obowiązującymi przepisami</w:t>
      </w:r>
      <w:r>
        <w:rPr>
          <w:rFonts w:ascii="Times New Roman" w:hAnsi="Times New Roman" w:cs="Times New Roman"/>
        </w:rPr>
        <w:t>;</w:t>
      </w:r>
    </w:p>
    <w:p w14:paraId="2CC093D5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B46F9C">
        <w:rPr>
          <w:rFonts w:ascii="Times New Roman" w:hAnsi="Times New Roman" w:cs="Times New Roman"/>
        </w:rPr>
        <w:t>porządzono raport podsumowujący przebieg konsultacji społecznych</w:t>
      </w:r>
      <w:r>
        <w:rPr>
          <w:rFonts w:ascii="Times New Roman" w:hAnsi="Times New Roman" w:cs="Times New Roman"/>
        </w:rPr>
        <w:t>;</w:t>
      </w:r>
    </w:p>
    <w:p w14:paraId="72F42279" w14:textId="77777777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B46F9C">
        <w:rPr>
          <w:rFonts w:ascii="Times New Roman" w:hAnsi="Times New Roman" w:cs="Times New Roman"/>
        </w:rPr>
        <w:t>ozpatrzono uwagi zgłoszone do projektu planu ogólnego oraz wprowadzono</w:t>
      </w:r>
      <w:r>
        <w:rPr>
          <w:rFonts w:ascii="Times New Roman" w:hAnsi="Times New Roman" w:cs="Times New Roman"/>
        </w:rPr>
        <w:t xml:space="preserve"> wynikające z nich</w:t>
      </w:r>
      <w:r w:rsidRPr="00B46F9C">
        <w:rPr>
          <w:rFonts w:ascii="Times New Roman" w:hAnsi="Times New Roman" w:cs="Times New Roman"/>
        </w:rPr>
        <w:t xml:space="preserve"> zmiany</w:t>
      </w:r>
      <w:r>
        <w:rPr>
          <w:rFonts w:ascii="Times New Roman" w:hAnsi="Times New Roman" w:cs="Times New Roman"/>
        </w:rPr>
        <w:t>;</w:t>
      </w:r>
    </w:p>
    <w:p w14:paraId="1ADB82D5" w14:textId="1C48B1EE" w:rsidR="003C73A4" w:rsidRPr="00B46F9C" w:rsidRDefault="003C73A4" w:rsidP="003C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46F9C">
        <w:rPr>
          <w:rFonts w:ascii="Times New Roman" w:hAnsi="Times New Roman" w:cs="Times New Roman"/>
        </w:rPr>
        <w:t>stateczny projekt planu ogólnego wraz z uzasadnieniem, prognozą oddziaływania na środowisko oraz raport</w:t>
      </w:r>
      <w:r>
        <w:rPr>
          <w:rFonts w:ascii="Times New Roman" w:hAnsi="Times New Roman" w:cs="Times New Roman"/>
        </w:rPr>
        <w:t>em</w:t>
      </w:r>
      <w:r w:rsidRPr="00B46F9C">
        <w:rPr>
          <w:rFonts w:ascii="Times New Roman" w:hAnsi="Times New Roman" w:cs="Times New Roman"/>
        </w:rPr>
        <w:t xml:space="preserve"> z konsultacji społecznych  udostępniono w Biuletynie </w:t>
      </w:r>
      <w:r>
        <w:rPr>
          <w:rFonts w:ascii="Times New Roman" w:hAnsi="Times New Roman" w:cs="Times New Roman"/>
        </w:rPr>
        <w:t>I</w:t>
      </w:r>
      <w:r w:rsidRPr="00B46F9C">
        <w:rPr>
          <w:rFonts w:ascii="Times New Roman" w:hAnsi="Times New Roman" w:cs="Times New Roman"/>
        </w:rPr>
        <w:t xml:space="preserve">nformacji Publicznej Urzędu </w:t>
      </w:r>
      <w:r w:rsidR="00554428">
        <w:rPr>
          <w:rFonts w:ascii="Times New Roman" w:hAnsi="Times New Roman" w:cs="Times New Roman"/>
        </w:rPr>
        <w:t>Miasta i Gminy Kiernozia</w:t>
      </w:r>
      <w:r>
        <w:rPr>
          <w:rFonts w:ascii="Times New Roman" w:hAnsi="Times New Roman" w:cs="Times New Roman"/>
        </w:rPr>
        <w:t xml:space="preserve"> oraz w Rejestrze Urbanistycznym</w:t>
      </w:r>
      <w:r w:rsidRPr="00B46F9C">
        <w:rPr>
          <w:rFonts w:ascii="Times New Roman" w:hAnsi="Times New Roman" w:cs="Times New Roman"/>
        </w:rPr>
        <w:t>.</w:t>
      </w:r>
    </w:p>
    <w:p w14:paraId="7236D70E" w14:textId="77777777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Należy podkreślić</w:t>
      </w:r>
      <w:r w:rsidRPr="00B46F9C">
        <w:rPr>
          <w:rFonts w:ascii="Times New Roman" w:hAnsi="Times New Roman" w:cs="Times New Roman"/>
        </w:rPr>
        <w:t>, ż</w:t>
      </w:r>
      <w:r>
        <w:rPr>
          <w:rFonts w:ascii="Times New Roman" w:hAnsi="Times New Roman" w:cs="Times New Roman"/>
        </w:rPr>
        <w:t>e</w:t>
      </w:r>
      <w:r w:rsidRPr="00B46F9C">
        <w:rPr>
          <w:rFonts w:ascii="Times New Roman" w:hAnsi="Times New Roman" w:cs="Times New Roman"/>
        </w:rPr>
        <w:t xml:space="preserve"> uchwalenie planu ogólnego stanowi realizację obowiązku ustawowego nałożonego na gminy w związku z reformą systemu planowania przestrzennego</w:t>
      </w:r>
      <w:r>
        <w:rPr>
          <w:rFonts w:ascii="Times New Roman" w:hAnsi="Times New Roman" w:cs="Times New Roman"/>
        </w:rPr>
        <w:t>.</w:t>
      </w:r>
      <w:r w:rsidRPr="00B46F9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B</w:t>
      </w:r>
      <w:r w:rsidRPr="00B46F9C">
        <w:rPr>
          <w:rFonts w:ascii="Times New Roman" w:hAnsi="Times New Roman" w:cs="Times New Roman"/>
        </w:rPr>
        <w:t xml:space="preserve">rak </w:t>
      </w:r>
      <w:r>
        <w:rPr>
          <w:rFonts w:ascii="Times New Roman" w:hAnsi="Times New Roman" w:cs="Times New Roman"/>
        </w:rPr>
        <w:t xml:space="preserve">uchwalonego planu ogólnego </w:t>
      </w:r>
      <w:r w:rsidRPr="00B46F9C">
        <w:rPr>
          <w:rFonts w:ascii="Times New Roman" w:hAnsi="Times New Roman" w:cs="Times New Roman"/>
        </w:rPr>
        <w:t>po dniu 31 sierpnia 2026 r. skutkowałby istotnymi ograniczeniami w prowadzeniu polityki przestrzennej</w:t>
      </w:r>
      <w:r>
        <w:rPr>
          <w:rFonts w:ascii="Times New Roman" w:hAnsi="Times New Roman" w:cs="Times New Roman"/>
        </w:rPr>
        <w:t xml:space="preserve"> gminy</w:t>
      </w:r>
      <w:r w:rsidRPr="00B46F9C">
        <w:rPr>
          <w:rFonts w:ascii="Times New Roman" w:hAnsi="Times New Roman" w:cs="Times New Roman"/>
        </w:rPr>
        <w:t>, w szczególności w zakresie możliwości uchwalenia miejscowych planów zagospodarowania przestrzennego.</w:t>
      </w:r>
    </w:p>
    <w:p w14:paraId="3CE51E56" w14:textId="67C9E4BB" w:rsidR="003C73A4" w:rsidRPr="00B46F9C" w:rsidRDefault="003C73A4" w:rsidP="003C73A4">
      <w:pPr>
        <w:jc w:val="both"/>
        <w:rPr>
          <w:rFonts w:ascii="Times New Roman" w:hAnsi="Times New Roman" w:cs="Times New Roman"/>
        </w:rPr>
      </w:pPr>
      <w:r w:rsidRPr="00B46F9C">
        <w:rPr>
          <w:rFonts w:ascii="Times New Roman" w:hAnsi="Times New Roman" w:cs="Times New Roman"/>
        </w:rPr>
        <w:t xml:space="preserve">Mając na uwadze powyższe, podjęcie  uchwały w sprawie uchwalenia Planu ogólnego </w:t>
      </w:r>
      <w:r w:rsidR="00554428">
        <w:rPr>
          <w:rFonts w:ascii="Times New Roman" w:hAnsi="Times New Roman" w:cs="Times New Roman"/>
        </w:rPr>
        <w:t>Miasta i Gminy Kiernozia</w:t>
      </w:r>
      <w:r w:rsidRPr="00B46F9C">
        <w:rPr>
          <w:rFonts w:ascii="Times New Roman" w:hAnsi="Times New Roman" w:cs="Times New Roman"/>
        </w:rPr>
        <w:t xml:space="preserve"> jest w pełni uzasadnione zarówno z punktu widzenia obowiązujących przepisów prawa, jak i potrzeb rozwojowych </w:t>
      </w:r>
      <w:r w:rsidR="00554428">
        <w:rPr>
          <w:rFonts w:ascii="Times New Roman" w:hAnsi="Times New Roman" w:cs="Times New Roman"/>
        </w:rPr>
        <w:t>Miasta i Gminy</w:t>
      </w:r>
      <w:r w:rsidRPr="00B46F9C">
        <w:rPr>
          <w:rFonts w:ascii="Times New Roman" w:hAnsi="Times New Roman" w:cs="Times New Roman"/>
        </w:rPr>
        <w:t xml:space="preserve"> oraz interesu publicznego.</w:t>
      </w:r>
    </w:p>
    <w:p w14:paraId="6B736D21" w14:textId="77777777" w:rsidR="003C73A4" w:rsidRPr="008A2991" w:rsidRDefault="003C73A4" w:rsidP="008A2991">
      <w:pPr>
        <w:jc w:val="center"/>
        <w:rPr>
          <w:rFonts w:ascii="Arial" w:hAnsi="Arial" w:cs="Arial"/>
          <w:sz w:val="32"/>
          <w:szCs w:val="32"/>
        </w:rPr>
      </w:pPr>
    </w:p>
    <w:sectPr w:rsidR="003C73A4" w:rsidRPr="008A2991" w:rsidSect="005544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2ED1"/>
    <w:multiLevelType w:val="hybridMultilevel"/>
    <w:tmpl w:val="1E924C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99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91"/>
    <w:rsid w:val="000D538B"/>
    <w:rsid w:val="000E77E0"/>
    <w:rsid w:val="00195AB7"/>
    <w:rsid w:val="003C73A4"/>
    <w:rsid w:val="005163A3"/>
    <w:rsid w:val="00535886"/>
    <w:rsid w:val="00554428"/>
    <w:rsid w:val="00660081"/>
    <w:rsid w:val="006C534A"/>
    <w:rsid w:val="00886ED8"/>
    <w:rsid w:val="008A2991"/>
    <w:rsid w:val="008E5761"/>
    <w:rsid w:val="00CA5BED"/>
    <w:rsid w:val="00F4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F803"/>
  <w15:chartTrackingRefBased/>
  <w15:docId w15:val="{DEA3B20D-1C10-4AF7-9B2B-4A379845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2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2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9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9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9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9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9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9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2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9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9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29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9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9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Oman</dc:creator>
  <cp:keywords/>
  <dc:description/>
  <cp:lastModifiedBy>Justyna Traczyk</cp:lastModifiedBy>
  <cp:revision>6</cp:revision>
  <dcterms:created xsi:type="dcterms:W3CDTF">2026-08-06T16:38:00Z</dcterms:created>
  <dcterms:modified xsi:type="dcterms:W3CDTF">2026-08-26T07:18:00Z</dcterms:modified>
</cp:coreProperties>
</file>